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84785">
        <w:rPr>
          <w:b/>
          <w:i/>
          <w:noProof/>
          <w:sz w:val="28"/>
        </w:rPr>
        <w:t>2417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8478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84785">
              <w:rPr>
                <w:b/>
                <w:noProof/>
                <w:sz w:val="28"/>
              </w:rPr>
              <w:t>23</w:t>
            </w:r>
            <w:r w:rsidRPr="004A220A">
              <w:rPr>
                <w:b/>
                <w:noProof/>
                <w:sz w:val="28"/>
              </w:rPr>
              <w:t>-</w:t>
            </w:r>
            <w:r w:rsidRPr="004A220A">
              <w:rPr>
                <w:b/>
                <w:noProof/>
                <w:sz w:val="28"/>
              </w:rPr>
              <w:fldChar w:fldCharType="end"/>
            </w:r>
            <w:r w:rsidR="00D84785">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4785" w:rsidP="00D84785">
            <w:pPr>
              <w:pStyle w:val="CRCoverPage"/>
              <w:spacing w:after="0"/>
              <w:jc w:val="center"/>
              <w:rPr>
                <w:noProof/>
              </w:rPr>
            </w:pPr>
            <w:r w:rsidRPr="00D84785">
              <w:rPr>
                <w:b/>
                <w:noProof/>
                <w:sz w:val="28"/>
              </w:rPr>
              <w:t>2152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84785">
            <w:pPr>
              <w:pStyle w:val="CRCoverPage"/>
              <w:spacing w:after="0"/>
              <w:jc w:val="center"/>
              <w:rPr>
                <w:noProof/>
                <w:sz w:val="28"/>
              </w:rPr>
            </w:pPr>
            <w:r>
              <w:rPr>
                <w:b/>
                <w:noProof/>
                <w:sz w:val="28"/>
              </w:rPr>
              <w:t>1</w:t>
            </w:r>
            <w:r w:rsidR="00D84785">
              <w:rPr>
                <w:b/>
                <w:noProof/>
                <w:sz w:val="28"/>
              </w:rPr>
              <w:t>6</w:t>
            </w:r>
            <w:r>
              <w:rPr>
                <w:b/>
                <w:noProof/>
                <w:sz w:val="28"/>
              </w:rPr>
              <w:t>.</w:t>
            </w:r>
            <w:r w:rsidR="00D84785">
              <w:rPr>
                <w:b/>
                <w:noProof/>
                <w:sz w:val="28"/>
              </w:rPr>
              <w:t>7</w:t>
            </w:r>
            <w:r w:rsidR="003D4A19" w:rsidRPr="004A220A">
              <w:rPr>
                <w:b/>
                <w:noProof/>
                <w:sz w:val="28"/>
              </w:rPr>
              <w:t>.</w:t>
            </w:r>
            <w:r w:rsidR="00D8478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C3AC8" w:rsidP="004C3AC8">
            <w:pPr>
              <w:pStyle w:val="CRCoverPage"/>
              <w:spacing w:after="0"/>
              <w:ind w:left="100"/>
              <w:rPr>
                <w:noProof/>
              </w:rPr>
            </w:pPr>
            <w:r w:rsidRPr="004C3AC8">
              <w:rPr>
                <w:noProof/>
                <w:lang w:eastAsia="zh-CN"/>
              </w:rPr>
              <w:t>Correction to NR TC 7.1.3.3.1-Ciphering and deciphering SNOW3G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8478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D84785">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45C09" w:rsidRPr="004A220A" w:rsidTr="00547111">
        <w:tc>
          <w:tcPr>
            <w:tcW w:w="2694" w:type="dxa"/>
            <w:gridSpan w:val="2"/>
            <w:tcBorders>
              <w:top w:val="single" w:sz="4" w:space="0" w:color="auto"/>
              <w:left w:val="single" w:sz="4" w:space="0" w:color="auto"/>
            </w:tcBorders>
          </w:tcPr>
          <w:p w:rsidR="00045C09" w:rsidRPr="004A220A" w:rsidRDefault="00045C09" w:rsidP="00045C0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45C09" w:rsidRDefault="00045C09" w:rsidP="004D7A13">
            <w:pPr>
              <w:pStyle w:val="CRCoverPage"/>
              <w:spacing w:after="0"/>
              <w:ind w:left="100"/>
              <w:rPr>
                <w:noProof/>
                <w:lang w:eastAsia="zh-CN"/>
              </w:rPr>
            </w:pPr>
            <w:r w:rsidRPr="004D009E">
              <w:rPr>
                <w:noProof/>
                <w:lang w:eastAsia="zh-CN"/>
              </w:rPr>
              <w:t>For EN_DC or NGEN_DC</w:t>
            </w:r>
            <w:r>
              <w:rPr>
                <w:noProof/>
                <w:lang w:eastAsia="zh-CN"/>
              </w:rPr>
              <w:t xml:space="preserve">, PDCP version change at </w:t>
            </w:r>
            <w:r w:rsidRPr="00094F41">
              <w:rPr>
                <w:noProof/>
                <w:lang w:eastAsia="zh-CN"/>
              </w:rPr>
              <w:t>Pre-test</w:t>
            </w:r>
            <w:r>
              <w:rPr>
                <w:noProof/>
                <w:lang w:eastAsia="zh-CN"/>
              </w:rPr>
              <w:t xml:space="preserve"> consition will lead to UE release t</w:t>
            </w:r>
            <w:bookmarkStart w:id="1" w:name="OLE_LINK3"/>
            <w:bookmarkStart w:id="2" w:name="OLE_LINK4"/>
            <w:r>
              <w:rPr>
                <w:noProof/>
                <w:lang w:eastAsia="zh-CN"/>
              </w:rPr>
              <w:t>est LOOP BAC</w:t>
            </w:r>
            <w:bookmarkEnd w:id="1"/>
            <w:bookmarkEnd w:id="2"/>
            <w:r>
              <w:rPr>
                <w:noProof/>
                <w:lang w:eastAsia="zh-CN"/>
              </w:rPr>
              <w:t>K  mode since the DRB will be released and re-added accroding to TS 36.509 clause 5.4.2.1.</w:t>
            </w:r>
          </w:p>
          <w:p w:rsidR="004D7A13" w:rsidRDefault="004D7A13" w:rsidP="004D7A13">
            <w:pPr>
              <w:pStyle w:val="CRCoverPage"/>
              <w:spacing w:after="0"/>
              <w:ind w:left="100"/>
              <w:rPr>
                <w:noProof/>
                <w:lang w:eastAsia="zh-CN"/>
              </w:rPr>
            </w:pPr>
          </w:p>
          <w:p w:rsidR="00045C09" w:rsidRPr="003F2269" w:rsidRDefault="00045C09" w:rsidP="00045C09">
            <w:r w:rsidRPr="000E6A5E">
              <w:t>For UE test loop mode A the loopback shall be maintained across handovers within E-UTRA and NB-</w:t>
            </w:r>
            <w:proofErr w:type="spellStart"/>
            <w:r w:rsidRPr="000E6A5E">
              <w:t>IoT</w:t>
            </w:r>
            <w:proofErr w:type="spellEnd"/>
            <w:r w:rsidRPr="000E6A5E">
              <w:t xml:space="preserve">, but </w:t>
            </w:r>
            <w:r w:rsidRPr="003F2269">
              <w:rPr>
                <w:color w:val="FF0000"/>
              </w:rPr>
              <w:t>after data radio bearer release, the loopback shall cease to exist</w:t>
            </w:r>
            <w:r w:rsidRPr="000E6A5E">
              <w:t>.</w:t>
            </w:r>
          </w:p>
        </w:tc>
      </w:tr>
      <w:tr w:rsidR="00045C09" w:rsidRPr="004A220A" w:rsidTr="00547111">
        <w:tc>
          <w:tcPr>
            <w:tcW w:w="2694" w:type="dxa"/>
            <w:gridSpan w:val="2"/>
            <w:tcBorders>
              <w:left w:val="single" w:sz="4" w:space="0" w:color="auto"/>
            </w:tcBorders>
          </w:tcPr>
          <w:p w:rsidR="00045C09" w:rsidRPr="004A220A" w:rsidRDefault="00045C09" w:rsidP="00045C09">
            <w:pPr>
              <w:pStyle w:val="CRCoverPage"/>
              <w:spacing w:after="0"/>
              <w:rPr>
                <w:b/>
                <w:i/>
                <w:noProof/>
                <w:sz w:val="8"/>
                <w:szCs w:val="8"/>
              </w:rPr>
            </w:pPr>
          </w:p>
        </w:tc>
        <w:tc>
          <w:tcPr>
            <w:tcW w:w="6946" w:type="dxa"/>
            <w:gridSpan w:val="9"/>
            <w:tcBorders>
              <w:right w:val="single" w:sz="4" w:space="0" w:color="auto"/>
            </w:tcBorders>
          </w:tcPr>
          <w:p w:rsidR="00045C09" w:rsidRPr="004A220A" w:rsidRDefault="00045C09" w:rsidP="00045C09">
            <w:pPr>
              <w:pStyle w:val="CRCoverPage"/>
              <w:spacing w:after="0"/>
              <w:rPr>
                <w:noProof/>
                <w:sz w:val="8"/>
                <w:szCs w:val="8"/>
              </w:rPr>
            </w:pPr>
          </w:p>
        </w:tc>
      </w:tr>
      <w:tr w:rsidR="00045C09" w:rsidRPr="004A220A" w:rsidTr="00547111">
        <w:tc>
          <w:tcPr>
            <w:tcW w:w="2694" w:type="dxa"/>
            <w:gridSpan w:val="2"/>
            <w:tcBorders>
              <w:left w:val="single" w:sz="4" w:space="0" w:color="auto"/>
            </w:tcBorders>
          </w:tcPr>
          <w:p w:rsidR="00045C09" w:rsidRPr="004A220A" w:rsidRDefault="00045C09" w:rsidP="00045C0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45C09" w:rsidRDefault="00045C09" w:rsidP="00045C09">
            <w:pPr>
              <w:pStyle w:val="CRCoverPage"/>
              <w:numPr>
                <w:ilvl w:val="0"/>
                <w:numId w:val="1"/>
              </w:numPr>
              <w:spacing w:after="0"/>
              <w:rPr>
                <w:noProof/>
                <w:lang w:eastAsia="zh-CN"/>
              </w:rPr>
            </w:pPr>
            <w:r>
              <w:rPr>
                <w:noProof/>
                <w:lang w:eastAsia="zh-CN"/>
              </w:rPr>
              <w:t>Do not active UE test LOOP BACK mode before PDPC version change</w:t>
            </w:r>
          </w:p>
          <w:p w:rsidR="00045C09" w:rsidRPr="002D6844" w:rsidRDefault="00045C09" w:rsidP="00045C09">
            <w:pPr>
              <w:pStyle w:val="CRCoverPage"/>
              <w:numPr>
                <w:ilvl w:val="0"/>
                <w:numId w:val="1"/>
              </w:numPr>
              <w:spacing w:after="0"/>
              <w:rPr>
                <w:noProof/>
                <w:lang w:eastAsia="zh-CN"/>
              </w:rPr>
            </w:pPr>
            <w:r>
              <w:rPr>
                <w:noProof/>
                <w:lang w:eastAsia="zh-CN"/>
              </w:rPr>
              <w:t>Active UE test LOOP BACK  mode after PDPC version change.</w:t>
            </w:r>
          </w:p>
        </w:tc>
      </w:tr>
      <w:tr w:rsidR="00045C09" w:rsidRPr="004A220A" w:rsidTr="00547111">
        <w:tc>
          <w:tcPr>
            <w:tcW w:w="2694" w:type="dxa"/>
            <w:gridSpan w:val="2"/>
            <w:tcBorders>
              <w:left w:val="single" w:sz="4" w:space="0" w:color="auto"/>
            </w:tcBorders>
          </w:tcPr>
          <w:p w:rsidR="00045C09" w:rsidRPr="004A220A" w:rsidRDefault="00045C09" w:rsidP="00045C09">
            <w:pPr>
              <w:pStyle w:val="CRCoverPage"/>
              <w:spacing w:after="0"/>
              <w:rPr>
                <w:b/>
                <w:i/>
                <w:noProof/>
                <w:sz w:val="8"/>
                <w:szCs w:val="8"/>
              </w:rPr>
            </w:pPr>
          </w:p>
        </w:tc>
        <w:tc>
          <w:tcPr>
            <w:tcW w:w="6946" w:type="dxa"/>
            <w:gridSpan w:val="9"/>
            <w:tcBorders>
              <w:right w:val="single" w:sz="4" w:space="0" w:color="auto"/>
            </w:tcBorders>
          </w:tcPr>
          <w:p w:rsidR="00045C09" w:rsidRPr="005F06F3" w:rsidRDefault="00045C09" w:rsidP="00045C09">
            <w:pPr>
              <w:pStyle w:val="CRCoverPage"/>
              <w:spacing w:after="0"/>
              <w:rPr>
                <w:noProof/>
                <w:sz w:val="8"/>
                <w:szCs w:val="8"/>
              </w:rPr>
            </w:pPr>
          </w:p>
        </w:tc>
      </w:tr>
      <w:tr w:rsidR="00045C09" w:rsidRPr="004A220A" w:rsidTr="00547111">
        <w:tc>
          <w:tcPr>
            <w:tcW w:w="2694" w:type="dxa"/>
            <w:gridSpan w:val="2"/>
            <w:tcBorders>
              <w:left w:val="single" w:sz="4" w:space="0" w:color="auto"/>
              <w:bottom w:val="single" w:sz="4" w:space="0" w:color="auto"/>
            </w:tcBorders>
          </w:tcPr>
          <w:p w:rsidR="00045C09" w:rsidRPr="004A220A" w:rsidRDefault="00045C09" w:rsidP="00045C0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5C09" w:rsidRPr="004A220A" w:rsidRDefault="00045C09" w:rsidP="00045C09">
            <w:pPr>
              <w:pStyle w:val="CRCoverPage"/>
              <w:spacing w:after="0"/>
              <w:ind w:left="100"/>
              <w:rPr>
                <w:noProof/>
                <w:lang w:eastAsia="zh-CN"/>
              </w:rPr>
            </w:pPr>
            <w:r>
              <w:rPr>
                <w:rFonts w:hint="eastAsia"/>
                <w:noProof/>
                <w:lang w:eastAsia="zh-CN"/>
              </w:rPr>
              <w:t>A</w:t>
            </w:r>
            <w:r>
              <w:rPr>
                <w:noProof/>
                <w:lang w:eastAsia="zh-CN"/>
              </w:rPr>
              <w:t xml:space="preserve"> comformant UE will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D7A13">
            <w:pPr>
              <w:pStyle w:val="CRCoverPage"/>
              <w:spacing w:after="0"/>
              <w:ind w:left="100"/>
              <w:rPr>
                <w:noProof/>
                <w:lang w:eastAsia="zh-CN"/>
              </w:rPr>
            </w:pPr>
            <w:r>
              <w:rPr>
                <w:rFonts w:hint="eastAsia"/>
                <w:noProof/>
                <w:lang w:eastAsia="zh-CN"/>
              </w:rPr>
              <w:t>7</w:t>
            </w:r>
            <w:r>
              <w:rPr>
                <w:noProof/>
                <w:lang w:eastAsia="zh-CN"/>
              </w:rPr>
              <w:t>.1.3.3.1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D7A1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D7A13">
            <w:pPr>
              <w:pStyle w:val="CRCoverPage"/>
              <w:spacing w:after="0"/>
              <w:ind w:left="99"/>
              <w:rPr>
                <w:noProof/>
              </w:rPr>
            </w:pPr>
            <w:r w:rsidRPr="004A220A">
              <w:rPr>
                <w:noProof/>
              </w:rPr>
              <w:t>TS/TR</w:t>
            </w:r>
            <w:r w:rsidR="004D7A13">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A759FE" w:rsidRDefault="003D4A19" w:rsidP="00A759F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759FE" w:rsidRPr="00257A63" w:rsidRDefault="00A759FE" w:rsidP="00A759FE">
      <w:pPr>
        <w:pStyle w:val="5"/>
      </w:pPr>
      <w:bookmarkStart w:id="3" w:name="_Toc21103169"/>
      <w:bookmarkStart w:id="4" w:name="_Toc29233509"/>
      <w:bookmarkStart w:id="5" w:name="_Toc29462114"/>
      <w:bookmarkStart w:id="6" w:name="_Toc36158091"/>
      <w:r w:rsidRPr="00257A63">
        <w:t>7.1.3.3.1</w:t>
      </w:r>
      <w:r w:rsidRPr="00257A63">
        <w:tab/>
        <w:t xml:space="preserve">Ciphering and deciphering / </w:t>
      </w:r>
      <w:proofErr w:type="gramStart"/>
      <w:r w:rsidRPr="00257A63">
        <w:t>Correct</w:t>
      </w:r>
      <w:proofErr w:type="gramEnd"/>
      <w:r w:rsidRPr="00257A63">
        <w:t xml:space="preserve"> functionality of encryption algorithm SNOW3G / SRB / DRB</w:t>
      </w:r>
      <w:bookmarkEnd w:id="3"/>
      <w:bookmarkEnd w:id="4"/>
      <w:bookmarkEnd w:id="5"/>
      <w:bookmarkEnd w:id="6"/>
    </w:p>
    <w:p w:rsidR="00A759FE" w:rsidRPr="00257A63" w:rsidRDefault="00A759FE" w:rsidP="00A759FE">
      <w:pPr>
        <w:pStyle w:val="H6"/>
      </w:pPr>
      <w:r w:rsidRPr="00257A63">
        <w:t>7.1.3.3.1.1</w:t>
      </w:r>
      <w:r w:rsidRPr="00257A63">
        <w:tab/>
        <w:t>Test Purpose (TP)</w:t>
      </w:r>
    </w:p>
    <w:p w:rsidR="00A759FE" w:rsidRPr="00257A63" w:rsidRDefault="00A759FE" w:rsidP="00A759FE">
      <w:pPr>
        <w:pStyle w:val="H6"/>
      </w:pPr>
      <w:r w:rsidRPr="00257A63">
        <w:t>(1)</w:t>
      </w:r>
    </w:p>
    <w:p w:rsidR="00A759FE" w:rsidRPr="00257A63" w:rsidRDefault="00A759FE" w:rsidP="00A759FE">
      <w:pPr>
        <w:pStyle w:val="H6"/>
      </w:pPr>
      <w:r w:rsidRPr="00257A63">
        <w:t>(1)</w:t>
      </w:r>
    </w:p>
    <w:p w:rsidR="00A759FE" w:rsidRPr="00257A63" w:rsidRDefault="00A759FE" w:rsidP="00A759FE">
      <w:pPr>
        <w:pStyle w:val="PL"/>
        <w:rPr>
          <w:noProof w:val="0"/>
        </w:rPr>
      </w:pPr>
      <w:proofErr w:type="gramStart"/>
      <w:r w:rsidRPr="00257A63">
        <w:rPr>
          <w:b/>
          <w:bCs/>
          <w:noProof w:val="0"/>
        </w:rPr>
        <w:t>with</w:t>
      </w:r>
      <w:proofErr w:type="gramEnd"/>
      <w:r w:rsidRPr="00257A63">
        <w:rPr>
          <w:b/>
          <w:bCs/>
          <w:noProof w:val="0"/>
        </w:rPr>
        <w:t xml:space="preserve"> </w:t>
      </w:r>
      <w:r w:rsidRPr="00257A63">
        <w:rPr>
          <w:noProof w:val="0"/>
        </w:rPr>
        <w:t>{ UE in RRC_CONNECTED state and SRB is configured with NR-PDCP }</w:t>
      </w:r>
    </w:p>
    <w:p w:rsidR="00A759FE" w:rsidRPr="00257A63" w:rsidRDefault="00A759FE" w:rsidP="00A759FE">
      <w:pPr>
        <w:pStyle w:val="PL"/>
        <w:rPr>
          <w:noProof w:val="0"/>
        </w:rPr>
      </w:pPr>
      <w:proofErr w:type="gramStart"/>
      <w:r w:rsidRPr="00257A63">
        <w:rPr>
          <w:b/>
          <w:bCs/>
          <w:noProof w:val="0"/>
        </w:rPr>
        <w:t>ensure</w:t>
      </w:r>
      <w:proofErr w:type="gramEnd"/>
      <w:r w:rsidRPr="00257A63">
        <w:rPr>
          <w:b/>
          <w:bCs/>
          <w:noProof w:val="0"/>
        </w:rPr>
        <w:t xml:space="preserve"> that</w:t>
      </w:r>
      <w:r w:rsidRPr="00257A63">
        <w:rPr>
          <w:noProof w:val="0"/>
        </w:rPr>
        <w:t xml:space="preserve"> {</w:t>
      </w:r>
    </w:p>
    <w:p w:rsidR="00A759FE" w:rsidRPr="00257A63" w:rsidRDefault="00A759FE" w:rsidP="00A759FE">
      <w:pPr>
        <w:pStyle w:val="PL"/>
        <w:rPr>
          <w:noProof w:val="0"/>
        </w:rPr>
      </w:pPr>
      <w:r w:rsidRPr="00257A63">
        <w:rPr>
          <w:b/>
          <w:bCs/>
          <w:noProof w:val="0"/>
        </w:rPr>
        <w:t xml:space="preserve">  </w:t>
      </w:r>
      <w:proofErr w:type="gramStart"/>
      <w:r w:rsidRPr="00257A63">
        <w:rPr>
          <w:b/>
          <w:bCs/>
          <w:noProof w:val="0"/>
        </w:rPr>
        <w:t>when</w:t>
      </w:r>
      <w:proofErr w:type="gramEnd"/>
      <w:r w:rsidRPr="00257A63">
        <w:rPr>
          <w:noProof w:val="0"/>
        </w:rPr>
        <w:t xml:space="preserve"> { Functionality of encryption algorithms with SNOW3G is taken into use on SRB }</w:t>
      </w:r>
    </w:p>
    <w:p w:rsidR="00A759FE" w:rsidRPr="00257A63" w:rsidRDefault="00A759FE" w:rsidP="00A759FE">
      <w:pPr>
        <w:pStyle w:val="PL"/>
        <w:rPr>
          <w:noProof w:val="0"/>
        </w:rPr>
      </w:pPr>
      <w:r w:rsidRPr="00257A63">
        <w:rPr>
          <w:b/>
          <w:bCs/>
          <w:noProof w:val="0"/>
        </w:rPr>
        <w:t xml:space="preserve">    </w:t>
      </w:r>
      <w:proofErr w:type="gramStart"/>
      <w:r w:rsidRPr="00257A63">
        <w:rPr>
          <w:b/>
          <w:bCs/>
          <w:noProof w:val="0"/>
        </w:rPr>
        <w:t>then</w:t>
      </w:r>
      <w:proofErr w:type="gramEnd"/>
      <w:r w:rsidRPr="00257A63">
        <w:rPr>
          <w:noProof w:val="0"/>
        </w:rPr>
        <w:t xml:space="preserve"> { UE performs correct ciphering/deciphering function in NR-PDCP entity associated with SRB }</w:t>
      </w:r>
    </w:p>
    <w:p w:rsidR="00A759FE" w:rsidRPr="00257A63" w:rsidRDefault="00A759FE" w:rsidP="00A759FE">
      <w:pPr>
        <w:pStyle w:val="PL"/>
        <w:rPr>
          <w:noProof w:val="0"/>
        </w:rPr>
      </w:pPr>
      <w:r w:rsidRPr="00257A63">
        <w:rPr>
          <w:noProof w:val="0"/>
        </w:rPr>
        <w:t xml:space="preserve">            }</w:t>
      </w:r>
    </w:p>
    <w:p w:rsidR="00A759FE" w:rsidRPr="00257A63" w:rsidRDefault="00A759FE" w:rsidP="00A759FE">
      <w:pPr>
        <w:pStyle w:val="PL"/>
        <w:rPr>
          <w:noProof w:val="0"/>
        </w:rPr>
      </w:pPr>
    </w:p>
    <w:p w:rsidR="00A759FE" w:rsidRPr="00257A63" w:rsidRDefault="00A759FE" w:rsidP="00A759FE">
      <w:pPr>
        <w:pStyle w:val="H6"/>
      </w:pPr>
      <w:r w:rsidRPr="00257A63">
        <w:t>(2)</w:t>
      </w:r>
    </w:p>
    <w:p w:rsidR="00A759FE" w:rsidRPr="00257A63" w:rsidRDefault="00A759FE" w:rsidP="00A759FE">
      <w:pPr>
        <w:pStyle w:val="PL"/>
        <w:rPr>
          <w:noProof w:val="0"/>
        </w:rPr>
      </w:pPr>
      <w:proofErr w:type="gramStart"/>
      <w:r w:rsidRPr="00257A63">
        <w:rPr>
          <w:b/>
          <w:bCs/>
          <w:noProof w:val="0"/>
        </w:rPr>
        <w:t>with</w:t>
      </w:r>
      <w:proofErr w:type="gramEnd"/>
      <w:r w:rsidRPr="00257A63">
        <w:rPr>
          <w:b/>
          <w:bCs/>
          <w:noProof w:val="0"/>
        </w:rPr>
        <w:t xml:space="preserve"> </w:t>
      </w:r>
      <w:r w:rsidRPr="00257A63">
        <w:rPr>
          <w:noProof w:val="0"/>
        </w:rPr>
        <w:t>{ UE in RRC_CONNECTED state }</w:t>
      </w:r>
    </w:p>
    <w:p w:rsidR="00A759FE" w:rsidRPr="00257A63" w:rsidRDefault="00A759FE" w:rsidP="00A759FE">
      <w:pPr>
        <w:pStyle w:val="PL"/>
        <w:rPr>
          <w:noProof w:val="0"/>
        </w:rPr>
      </w:pPr>
      <w:proofErr w:type="gramStart"/>
      <w:r w:rsidRPr="00257A63">
        <w:rPr>
          <w:b/>
          <w:bCs/>
          <w:noProof w:val="0"/>
        </w:rPr>
        <w:t>ensure</w:t>
      </w:r>
      <w:proofErr w:type="gramEnd"/>
      <w:r w:rsidRPr="00257A63">
        <w:rPr>
          <w:b/>
          <w:bCs/>
          <w:noProof w:val="0"/>
        </w:rPr>
        <w:t xml:space="preserve"> that</w:t>
      </w:r>
      <w:r w:rsidRPr="00257A63">
        <w:rPr>
          <w:noProof w:val="0"/>
        </w:rPr>
        <w:t xml:space="preserve"> {</w:t>
      </w:r>
    </w:p>
    <w:p w:rsidR="00A759FE" w:rsidRPr="00257A63" w:rsidRDefault="00A759FE" w:rsidP="00A759FE">
      <w:pPr>
        <w:pStyle w:val="PL"/>
        <w:rPr>
          <w:noProof w:val="0"/>
        </w:rPr>
      </w:pPr>
      <w:r w:rsidRPr="00257A63">
        <w:rPr>
          <w:b/>
          <w:bCs/>
          <w:noProof w:val="0"/>
        </w:rPr>
        <w:t xml:space="preserve">  </w:t>
      </w:r>
      <w:proofErr w:type="gramStart"/>
      <w:r w:rsidRPr="00257A63">
        <w:rPr>
          <w:b/>
          <w:bCs/>
          <w:noProof w:val="0"/>
        </w:rPr>
        <w:t>when</w:t>
      </w:r>
      <w:proofErr w:type="gramEnd"/>
      <w:r w:rsidRPr="00257A63">
        <w:rPr>
          <w:noProof w:val="0"/>
        </w:rPr>
        <w:t xml:space="preserve"> { Functionality of encryption algorithms with SNOW3G is taken into use on DRB }</w:t>
      </w:r>
    </w:p>
    <w:p w:rsidR="00A759FE" w:rsidRPr="00257A63" w:rsidRDefault="00A759FE" w:rsidP="00A759FE">
      <w:pPr>
        <w:pStyle w:val="PL"/>
        <w:rPr>
          <w:noProof w:val="0"/>
        </w:rPr>
      </w:pPr>
      <w:r w:rsidRPr="00257A63">
        <w:rPr>
          <w:b/>
          <w:bCs/>
          <w:noProof w:val="0"/>
        </w:rPr>
        <w:t xml:space="preserve">    </w:t>
      </w:r>
      <w:proofErr w:type="gramStart"/>
      <w:r w:rsidRPr="00257A63">
        <w:rPr>
          <w:b/>
          <w:bCs/>
          <w:noProof w:val="0"/>
        </w:rPr>
        <w:t>then</w:t>
      </w:r>
      <w:proofErr w:type="gramEnd"/>
      <w:r w:rsidRPr="00257A63">
        <w:rPr>
          <w:noProof w:val="0"/>
        </w:rPr>
        <w:t xml:space="preserve"> {UE performs correct ciphering/deciphering function in NR-PDCP entity associated with DRB }</w:t>
      </w:r>
    </w:p>
    <w:p w:rsidR="00A759FE" w:rsidRPr="00257A63" w:rsidRDefault="00A759FE" w:rsidP="00A759FE">
      <w:pPr>
        <w:pStyle w:val="PL"/>
        <w:rPr>
          <w:noProof w:val="0"/>
        </w:rPr>
      </w:pPr>
      <w:r w:rsidRPr="00257A63">
        <w:rPr>
          <w:noProof w:val="0"/>
        </w:rPr>
        <w:t xml:space="preserve">            }</w:t>
      </w:r>
    </w:p>
    <w:p w:rsidR="00A759FE" w:rsidRPr="00257A63" w:rsidRDefault="00A759FE" w:rsidP="00A759FE">
      <w:pPr>
        <w:pStyle w:val="PL"/>
        <w:rPr>
          <w:noProof w:val="0"/>
        </w:rPr>
      </w:pPr>
    </w:p>
    <w:p w:rsidR="00A759FE" w:rsidRPr="00257A63" w:rsidRDefault="00A759FE" w:rsidP="00A759FE">
      <w:pPr>
        <w:pStyle w:val="H6"/>
      </w:pPr>
      <w:r w:rsidRPr="00257A63">
        <w:t>7.1.3.3.1.2</w:t>
      </w:r>
      <w:r w:rsidRPr="00257A63">
        <w:tab/>
        <w:t>Conformance requirements</w:t>
      </w:r>
    </w:p>
    <w:p w:rsidR="00A759FE" w:rsidRPr="00257A63" w:rsidRDefault="00A759FE" w:rsidP="00A759FE">
      <w:r w:rsidRPr="00257A63">
        <w:t>References: The conformance requirements covered in the present TC are specified in: TS 38.323 clause 5.8</w:t>
      </w:r>
      <w:r w:rsidRPr="00257A63">
        <w:rPr>
          <w:lang w:eastAsia="zh-CN"/>
        </w:rPr>
        <w:t>, TS 33.501 clauses 5.6.1, D.2.1.1 and TS 36.331 clause 6.3.2.</w:t>
      </w:r>
      <w:r w:rsidRPr="00257A63">
        <w:t xml:space="preserve"> Unless otherwise stated these are Rel-15 requirements.</w:t>
      </w:r>
    </w:p>
    <w:p w:rsidR="00A759FE" w:rsidRPr="00257A63" w:rsidRDefault="00A759FE" w:rsidP="00A759FE">
      <w:r w:rsidRPr="00257A63">
        <w:t>[TS 38.323, clause 5.8]</w:t>
      </w:r>
    </w:p>
    <w:p w:rsidR="00A759FE" w:rsidRPr="00257A63" w:rsidRDefault="00A759FE" w:rsidP="00A759FE">
      <w:r w:rsidRPr="00257A63">
        <w:t xml:space="preserve">The ciphering function includes both ciphering and deciphering and is performed in PDCP, if configured. The data unit that is ciphered is the data part of the PDCP Data PDU (see </w:t>
      </w:r>
      <w:proofErr w:type="spellStart"/>
      <w:r w:rsidRPr="00257A63">
        <w:t>subclause</w:t>
      </w:r>
      <w:proofErr w:type="spellEnd"/>
      <w:r w:rsidRPr="00257A63">
        <w:t xml:space="preserve"> 6.3.3) except the SDAP header if included in the PDCP SDU, and the MAC-I (see </w:t>
      </w:r>
      <w:proofErr w:type="spellStart"/>
      <w:r w:rsidRPr="00257A63">
        <w:t>subclause</w:t>
      </w:r>
      <w:proofErr w:type="spellEnd"/>
      <w:r w:rsidRPr="00257A63">
        <w:t xml:space="preserve"> 6.3.4). The ciphering is not applicable to PDCP Control PDUs.</w:t>
      </w:r>
    </w:p>
    <w:p w:rsidR="00A759FE" w:rsidRPr="00257A63" w:rsidRDefault="00A759FE" w:rsidP="00A759FE">
      <w:r w:rsidRPr="00257A63">
        <w:t>The ciphering algorithm and key to be used by the PDCP entity are configured by upper layers TS 38.331 [3] and the ciphering method shall be applied as specified in TS 33.501 [6].</w:t>
      </w:r>
    </w:p>
    <w:p w:rsidR="00A759FE" w:rsidRPr="00257A63" w:rsidRDefault="00A759FE" w:rsidP="00A759FE">
      <w:pPr>
        <w:rPr>
          <w:b/>
          <w:bCs/>
          <w:szCs w:val="22"/>
        </w:rPr>
      </w:pPr>
      <w:r w:rsidRPr="00257A63">
        <w:t>The ciphering function is activated by upper layers TS 38.331 [3]. When</w:t>
      </w:r>
      <w:r w:rsidRPr="00257A63">
        <w:rPr>
          <w:szCs w:val="22"/>
        </w:rPr>
        <w:t xml:space="preserve"> security is activated, the ciphering function shall be appl</w:t>
      </w:r>
      <w:r w:rsidRPr="00257A63">
        <w:t>ied to all PDCP Data PDUs indicated by upper layers TS 38.331 [3] for the downlink and the uplink, respectively</w:t>
      </w:r>
      <w:r w:rsidRPr="00257A63">
        <w:rPr>
          <w:szCs w:val="22"/>
        </w:rPr>
        <w:t>.</w:t>
      </w:r>
    </w:p>
    <w:p w:rsidR="00A759FE" w:rsidRPr="00257A63" w:rsidRDefault="00A759FE" w:rsidP="00A759FE">
      <w:r w:rsidRPr="00257A63">
        <w:rPr>
          <w:lang w:eastAsia="zh-CN"/>
        </w:rPr>
        <w:t>For downlink and uplink ciphering and deciphering, t</w:t>
      </w:r>
      <w:r w:rsidRPr="00257A63">
        <w:t>he parameters that are required by PDCP for ciphering are defined in TS 33.501 [</w:t>
      </w:r>
      <w:r w:rsidRPr="00257A63">
        <w:rPr>
          <w:color w:val="000000"/>
        </w:rPr>
        <w:t>6</w:t>
      </w:r>
      <w:r w:rsidRPr="00257A63">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rsidR="00A759FE" w:rsidRPr="00257A63" w:rsidRDefault="00A759FE" w:rsidP="00A759FE">
      <w:pPr>
        <w:pStyle w:val="B1"/>
      </w:pPr>
      <w:r w:rsidRPr="00257A63">
        <w:t>-</w:t>
      </w:r>
      <w:r w:rsidRPr="00257A63">
        <w:tab/>
        <w:t>BEARER (defined as the radio bearer identifier in TS 33.501 [6]. It will use the value RB identity –1 as in TS 38.331 [3]);</w:t>
      </w:r>
    </w:p>
    <w:p w:rsidR="00A759FE" w:rsidRPr="00257A63" w:rsidRDefault="00A759FE" w:rsidP="00A759FE">
      <w:pPr>
        <w:pStyle w:val="B1"/>
      </w:pPr>
      <w:r w:rsidRPr="00257A63">
        <w:t>-</w:t>
      </w:r>
      <w:r w:rsidRPr="00257A63">
        <w:tab/>
        <w:t xml:space="preserve">KEY (the ciphering keys for </w:t>
      </w:r>
      <w:r w:rsidRPr="00257A63">
        <w:rPr>
          <w:bCs/>
        </w:rPr>
        <w:t xml:space="preserve">the control plane and for the user plane are </w:t>
      </w:r>
      <w:proofErr w:type="spellStart"/>
      <w:r w:rsidRPr="00257A63">
        <w:t>K</w:t>
      </w:r>
      <w:r w:rsidRPr="00257A63">
        <w:rPr>
          <w:vertAlign w:val="subscript"/>
        </w:rPr>
        <w:t>RRCenc</w:t>
      </w:r>
      <w:proofErr w:type="spellEnd"/>
      <w:r w:rsidRPr="00257A63">
        <w:t xml:space="preserve"> and </w:t>
      </w:r>
      <w:proofErr w:type="spellStart"/>
      <w:r w:rsidRPr="00257A63">
        <w:t>K</w:t>
      </w:r>
      <w:r w:rsidRPr="00257A63">
        <w:rPr>
          <w:vertAlign w:val="subscript"/>
        </w:rPr>
        <w:t>UPenc</w:t>
      </w:r>
      <w:proofErr w:type="spellEnd"/>
      <w:r w:rsidRPr="00257A63">
        <w:t>, respectively).</w:t>
      </w:r>
    </w:p>
    <w:p w:rsidR="00A759FE" w:rsidRPr="00257A63" w:rsidRDefault="00A759FE" w:rsidP="00A759FE">
      <w:pPr>
        <w:rPr>
          <w:lang w:eastAsia="zh-CN"/>
        </w:rPr>
      </w:pPr>
      <w:r w:rsidRPr="00257A63">
        <w:t>[TS 3</w:t>
      </w:r>
      <w:r w:rsidRPr="00257A63">
        <w:rPr>
          <w:lang w:eastAsia="zh-CN"/>
        </w:rPr>
        <w:t>3.501</w:t>
      </w:r>
      <w:r w:rsidRPr="00257A63">
        <w:t xml:space="preserve">, clause </w:t>
      </w:r>
      <w:r w:rsidRPr="00257A63">
        <w:rPr>
          <w:lang w:eastAsia="zh-CN"/>
        </w:rPr>
        <w:t>5.6.1</w:t>
      </w:r>
      <w:r w:rsidRPr="00257A63">
        <w:t>]</w:t>
      </w:r>
    </w:p>
    <w:p w:rsidR="00A759FE" w:rsidRPr="00257A63" w:rsidRDefault="00A759FE" w:rsidP="00A759FE">
      <w:r w:rsidRPr="00257A63">
        <w:t xml:space="preserve">All Identifiers and names specified in this </w:t>
      </w:r>
      <w:proofErr w:type="spellStart"/>
      <w:r w:rsidRPr="00257A63">
        <w:t>subclause</w:t>
      </w:r>
      <w:proofErr w:type="spellEnd"/>
      <w:r w:rsidRPr="00257A63">
        <w:t xml:space="preserve"> are for5G. </w:t>
      </w:r>
    </w:p>
    <w:p w:rsidR="00A759FE" w:rsidRPr="00257A63" w:rsidRDefault="00A759FE" w:rsidP="00A759FE">
      <w:r w:rsidRPr="00257A63">
        <w:t xml:space="preserve">Each Encryption Algorithm used for 5G will be assigned a 4-bit identifier. The following values for ciphering algorithms are defined: </w:t>
      </w:r>
    </w:p>
    <w:p w:rsidR="00A759FE" w:rsidRPr="00257A63" w:rsidRDefault="00A759FE" w:rsidP="00A759FE">
      <w:pPr>
        <w:pStyle w:val="B1"/>
      </w:pPr>
      <w:r w:rsidRPr="00257A63">
        <w:t>"0000</w:t>
      </w:r>
      <w:r w:rsidRPr="00257A63">
        <w:rPr>
          <w:vertAlign w:val="subscript"/>
        </w:rPr>
        <w:t>2</w:t>
      </w:r>
      <w:r w:rsidRPr="00257A63">
        <w:t>"         NEA0</w:t>
      </w:r>
      <w:r w:rsidRPr="00257A63">
        <w:tab/>
      </w:r>
      <w:r w:rsidRPr="00257A63">
        <w:tab/>
      </w:r>
      <w:r w:rsidRPr="00257A63">
        <w:tab/>
        <w:t>Null ciphering algorithm;</w:t>
      </w:r>
    </w:p>
    <w:p w:rsidR="00A759FE" w:rsidRPr="00257A63" w:rsidRDefault="00A759FE" w:rsidP="00A759FE">
      <w:pPr>
        <w:pStyle w:val="B1"/>
      </w:pPr>
      <w:r w:rsidRPr="00257A63">
        <w:t>"0001</w:t>
      </w:r>
      <w:r w:rsidRPr="00257A63">
        <w:rPr>
          <w:vertAlign w:val="subscript"/>
        </w:rPr>
        <w:t>2</w:t>
      </w:r>
      <w:r w:rsidRPr="00257A63">
        <w:t>"         128-NEA1</w:t>
      </w:r>
      <w:r w:rsidRPr="00257A63">
        <w:tab/>
      </w:r>
      <w:r w:rsidRPr="00257A63">
        <w:tab/>
        <w:t>128-bit SNOW 3G based algorithm;</w:t>
      </w:r>
    </w:p>
    <w:p w:rsidR="00A759FE" w:rsidRPr="00257A63" w:rsidRDefault="00A759FE" w:rsidP="00A759FE">
      <w:pPr>
        <w:pStyle w:val="B1"/>
      </w:pPr>
      <w:r w:rsidRPr="00257A63">
        <w:t>"0010</w:t>
      </w:r>
      <w:r w:rsidRPr="00257A63">
        <w:rPr>
          <w:vertAlign w:val="subscript"/>
        </w:rPr>
        <w:t>2</w:t>
      </w:r>
      <w:r w:rsidRPr="00257A63">
        <w:t>"         128-NEA2</w:t>
      </w:r>
      <w:r w:rsidRPr="00257A63">
        <w:tab/>
      </w:r>
      <w:r w:rsidRPr="00257A63">
        <w:tab/>
        <w:t>128-bit AES based algorithm; and</w:t>
      </w:r>
    </w:p>
    <w:p w:rsidR="00A759FE" w:rsidRPr="00257A63" w:rsidRDefault="00A759FE" w:rsidP="00A759FE">
      <w:pPr>
        <w:pStyle w:val="B1"/>
      </w:pPr>
      <w:r w:rsidRPr="00257A63">
        <w:t>"0011</w:t>
      </w:r>
      <w:r w:rsidRPr="00257A63">
        <w:rPr>
          <w:vertAlign w:val="subscript"/>
        </w:rPr>
        <w:t>2</w:t>
      </w:r>
      <w:r w:rsidRPr="00257A63">
        <w:t>"         128-NEA3</w:t>
      </w:r>
      <w:r w:rsidRPr="00257A63">
        <w:tab/>
      </w:r>
      <w:r w:rsidRPr="00257A63">
        <w:tab/>
        <w:t>128-bit ZUC based algorithm.</w:t>
      </w:r>
    </w:p>
    <w:p w:rsidR="00A759FE" w:rsidRPr="00257A63" w:rsidRDefault="00A759FE" w:rsidP="00A759FE">
      <w:r w:rsidRPr="00257A63">
        <w:lastRenderedPageBreak/>
        <w:t>128-NEA1 is based on SNOW 3G (see TS35.215 [14]).</w:t>
      </w:r>
    </w:p>
    <w:p w:rsidR="00A759FE" w:rsidRPr="00257A63" w:rsidRDefault="00A759FE" w:rsidP="00A759FE">
      <w:r w:rsidRPr="00257A63">
        <w:t>128-NEA2 is based on 128-bit AES [15] in CTR mode [16].</w:t>
      </w:r>
    </w:p>
    <w:p w:rsidR="00A759FE" w:rsidRPr="00257A63" w:rsidRDefault="00A759FE" w:rsidP="00A759FE">
      <w:r w:rsidRPr="00257A63">
        <w:t>128-NEA3 is based on 128-bit ZUC (sseTS35.221 [18]).</w:t>
      </w:r>
    </w:p>
    <w:p w:rsidR="00A759FE" w:rsidRPr="00257A63" w:rsidRDefault="00A759FE" w:rsidP="00A759FE">
      <w:r w:rsidRPr="00257A63">
        <w:t>Full details of the algorithms are specified in Annex D.</w:t>
      </w:r>
    </w:p>
    <w:p w:rsidR="00A759FE" w:rsidRPr="00257A63" w:rsidRDefault="00A759FE" w:rsidP="00A759FE">
      <w:pPr>
        <w:rPr>
          <w:lang w:eastAsia="zh-CN"/>
        </w:rPr>
      </w:pPr>
      <w:r w:rsidRPr="00257A63">
        <w:t>[TS 3</w:t>
      </w:r>
      <w:r w:rsidRPr="00257A63">
        <w:rPr>
          <w:lang w:eastAsia="zh-CN"/>
        </w:rPr>
        <w:t>3.501</w:t>
      </w:r>
      <w:r w:rsidRPr="00257A63">
        <w:t xml:space="preserve">, clause </w:t>
      </w:r>
      <w:r w:rsidRPr="00257A63">
        <w:rPr>
          <w:lang w:eastAsia="zh-CN"/>
        </w:rPr>
        <w:t>D.2.1.1</w:t>
      </w:r>
      <w:r w:rsidRPr="00257A63">
        <w:t>]</w:t>
      </w:r>
    </w:p>
    <w:p w:rsidR="00A759FE" w:rsidRPr="00257A63" w:rsidRDefault="00A759FE" w:rsidP="00A759FE">
      <w:r w:rsidRPr="00257A63">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rsidR="00A759FE" w:rsidRPr="00257A63" w:rsidRDefault="00A759FE" w:rsidP="00A759FE">
      <w:pPr>
        <w:pStyle w:val="EditorsNote"/>
      </w:pPr>
      <w:r w:rsidRPr="00257A63">
        <w:t>Editor’s Note: For NAS layer security, the inputs may need to change depending on the solution that is selected for having simultaneous NAS connections for 3GPP and non-3GPP.</w:t>
      </w:r>
    </w:p>
    <w:p w:rsidR="00A759FE" w:rsidRPr="00257A63" w:rsidRDefault="00A759FE" w:rsidP="00A759FE">
      <w:r w:rsidRPr="00257A63">
        <w:t xml:space="preserve">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w:t>
      </w:r>
      <w:proofErr w:type="spellStart"/>
      <w:r w:rsidRPr="00257A63">
        <w:t>ciphertext</w:t>
      </w:r>
      <w:proofErr w:type="spellEnd"/>
      <w:r w:rsidRPr="00257A63">
        <w:t>.</w:t>
      </w:r>
    </w:p>
    <w:p w:rsidR="00A759FE" w:rsidRPr="00257A63" w:rsidRDefault="00A759FE" w:rsidP="00A759FE">
      <w:pPr>
        <w:pStyle w:val="TH"/>
      </w:pPr>
      <w:r w:rsidRPr="00257A63">
        <w:t xml:space="preserve"> </w:t>
      </w:r>
      <w:bookmarkStart w:id="7" w:name="_MON_1275899589"/>
      <w:bookmarkStart w:id="8" w:name="_MON_1275899691"/>
      <w:bookmarkStart w:id="9" w:name="_MON_1275899699"/>
      <w:bookmarkStart w:id="10" w:name="_MON_1272961784"/>
      <w:bookmarkEnd w:id="7"/>
      <w:bookmarkEnd w:id="8"/>
      <w:bookmarkEnd w:id="9"/>
      <w:bookmarkEnd w:id="10"/>
      <w:r>
        <w:rPr>
          <w:noProof/>
          <w:lang w:val="en-US" w:eastAsia="zh-CN"/>
        </w:rPr>
        <w:drawing>
          <wp:inline distT="0" distB="0" distL="0" distR="0">
            <wp:extent cx="5574030" cy="3021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4030" cy="3021330"/>
                    </a:xfrm>
                    <a:prstGeom prst="rect">
                      <a:avLst/>
                    </a:prstGeom>
                    <a:noFill/>
                    <a:ln>
                      <a:noFill/>
                    </a:ln>
                  </pic:spPr>
                </pic:pic>
              </a:graphicData>
            </a:graphic>
          </wp:inline>
        </w:drawing>
      </w:r>
    </w:p>
    <w:p w:rsidR="00A759FE" w:rsidRPr="00257A63" w:rsidRDefault="00A759FE" w:rsidP="00A759FE">
      <w:pPr>
        <w:pStyle w:val="TF"/>
      </w:pPr>
      <w:r w:rsidRPr="00257A63">
        <w:t>Figure D.2.1.1-1: Ciphering of data</w:t>
      </w:r>
    </w:p>
    <w:p w:rsidR="00A759FE" w:rsidRPr="00257A63" w:rsidRDefault="00A759FE" w:rsidP="00A759FE"/>
    <w:p w:rsidR="00A759FE" w:rsidRPr="00257A63" w:rsidRDefault="00A759FE" w:rsidP="00A759FE">
      <w:r w:rsidRPr="00257A63">
        <w:t xml:space="preserve">Based on the input parameters the algorithm generates the output keystream block KEYSTREAM which is used to encrypt the input plaintext block PLAINTEXT to produce the output </w:t>
      </w:r>
      <w:proofErr w:type="spellStart"/>
      <w:r w:rsidRPr="00257A63">
        <w:t>ciphertext</w:t>
      </w:r>
      <w:proofErr w:type="spellEnd"/>
      <w:r w:rsidRPr="00257A63">
        <w:t xml:space="preserve"> block CIPHERTEXT.</w:t>
      </w:r>
    </w:p>
    <w:p w:rsidR="00A759FE" w:rsidRPr="00257A63" w:rsidRDefault="00A759FE" w:rsidP="00A759FE">
      <w:r w:rsidRPr="00257A63">
        <w:t>The input parameter LENGTH shall affect only the length of the KEYSTREAM BLOCK, not the actual bits in it.</w:t>
      </w:r>
    </w:p>
    <w:p w:rsidR="00A759FE" w:rsidRPr="00257A63" w:rsidRDefault="00A759FE" w:rsidP="00A759FE">
      <w:pPr>
        <w:rPr>
          <w:lang w:eastAsia="zh-CN"/>
        </w:rPr>
      </w:pPr>
      <w:r w:rsidRPr="00257A63">
        <w:t>[TS 36.</w:t>
      </w:r>
      <w:r w:rsidRPr="00257A63">
        <w:rPr>
          <w:lang w:eastAsia="zh-CN"/>
        </w:rPr>
        <w:t>331</w:t>
      </w:r>
      <w:r w:rsidRPr="00257A63">
        <w:t xml:space="preserve">, clause </w:t>
      </w:r>
      <w:r w:rsidRPr="00257A63">
        <w:rPr>
          <w:lang w:eastAsia="zh-CN"/>
        </w:rPr>
        <w:t>6.3.3</w:t>
      </w:r>
      <w:r w:rsidRPr="00257A63">
        <w:t>]</w:t>
      </w:r>
    </w:p>
    <w:p w:rsidR="00A759FE" w:rsidRPr="00257A63" w:rsidRDefault="00A759FE" w:rsidP="00A759FE">
      <w:r w:rsidRPr="00257A63">
        <w:t xml:space="preserve">The IE </w:t>
      </w:r>
      <w:proofErr w:type="spellStart"/>
      <w:r w:rsidRPr="00257A63">
        <w:rPr>
          <w:i/>
        </w:rPr>
        <w:t>SecurityAlgorithmConfig</w:t>
      </w:r>
      <w:proofErr w:type="spellEnd"/>
      <w:r w:rsidRPr="00257A63">
        <w:t xml:space="preserve"> is used to configure AS integrity protection algorithm (SRBs) and AS ciphering algorithm (SRBs and DRBs).</w:t>
      </w:r>
    </w:p>
    <w:p w:rsidR="00A759FE" w:rsidRPr="00257A63" w:rsidRDefault="00A759FE" w:rsidP="00A759FE">
      <w:pPr>
        <w:rPr>
          <w:iCs/>
        </w:rPr>
      </w:pPr>
      <w:r w:rsidRPr="00257A63">
        <w:rPr>
          <w:iCs/>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10"/>
      </w:tblGrid>
      <w:tr w:rsidR="00A759FE" w:rsidRPr="00257A63" w:rsidTr="0053354D">
        <w:trPr>
          <w:cantSplit/>
          <w:trHeight w:val="151"/>
          <w:tblHeader/>
        </w:trPr>
        <w:tc>
          <w:tcPr>
            <w:tcW w:w="10710" w:type="dxa"/>
          </w:tcPr>
          <w:p w:rsidR="00A759FE" w:rsidRPr="00257A63" w:rsidRDefault="00A759FE" w:rsidP="0053354D">
            <w:pPr>
              <w:pStyle w:val="TAH"/>
            </w:pPr>
            <w:proofErr w:type="spellStart"/>
            <w:r w:rsidRPr="00257A63">
              <w:lastRenderedPageBreak/>
              <w:t>SecurityAlgorithmConfig</w:t>
            </w:r>
            <w:proofErr w:type="spellEnd"/>
            <w:r w:rsidRPr="00257A63">
              <w:rPr>
                <w:iCs/>
              </w:rPr>
              <w:t xml:space="preserve"> field descriptions</w:t>
            </w:r>
          </w:p>
        </w:tc>
      </w:tr>
      <w:tr w:rsidR="00A759FE" w:rsidRPr="00257A63" w:rsidTr="0053354D">
        <w:trPr>
          <w:cantSplit/>
          <w:trHeight w:val="641"/>
        </w:trPr>
        <w:tc>
          <w:tcPr>
            <w:tcW w:w="10710" w:type="dxa"/>
          </w:tcPr>
          <w:p w:rsidR="00A759FE" w:rsidRPr="00257A63" w:rsidRDefault="00A759FE" w:rsidP="0053354D">
            <w:pPr>
              <w:pStyle w:val="TAL"/>
              <w:rPr>
                <w:b/>
              </w:rPr>
            </w:pPr>
            <w:proofErr w:type="spellStart"/>
            <w:r w:rsidRPr="00257A63">
              <w:rPr>
                <w:b/>
              </w:rPr>
              <w:t>cipheringAlgorithm</w:t>
            </w:r>
            <w:proofErr w:type="spellEnd"/>
          </w:p>
          <w:p w:rsidR="00A759FE" w:rsidRPr="00257A63" w:rsidRDefault="00A759FE" w:rsidP="0053354D">
            <w:pPr>
              <w:pStyle w:val="TAL"/>
            </w:pPr>
            <w:r w:rsidRPr="00257A63">
              <w:t>Indicates the ciphering algorithm to be used for SRBs and DRBs</w:t>
            </w:r>
            <w:r w:rsidRPr="00257A63">
              <w:rPr>
                <w:iCs/>
              </w:rPr>
              <w:t>, as specified in TS 33.501 [11]</w:t>
            </w:r>
            <w:r w:rsidRPr="00257A63">
              <w:t xml:space="preserve">. The algorithms nea0-nea3 are identical to the LTE algorithms eea0-3. For EN-DC, the algorithms configured for bearers using </w:t>
            </w:r>
            <w:proofErr w:type="spellStart"/>
            <w:r w:rsidRPr="00257A63">
              <w:t>KeNB</w:t>
            </w:r>
            <w:proofErr w:type="spellEnd"/>
            <w:r w:rsidRPr="00257A63">
              <w:t xml:space="preserve"> shall be the same as for all bearers using </w:t>
            </w:r>
            <w:proofErr w:type="spellStart"/>
            <w:r w:rsidRPr="00257A63">
              <w:t>KeNB</w:t>
            </w:r>
            <w:proofErr w:type="spellEnd"/>
            <w:r w:rsidRPr="00257A63">
              <w:t>.</w:t>
            </w:r>
          </w:p>
        </w:tc>
      </w:tr>
      <w:tr w:rsidR="00A759FE" w:rsidRPr="00257A63" w:rsidTr="0053354D">
        <w:trPr>
          <w:cantSplit/>
          <w:trHeight w:val="641"/>
        </w:trPr>
        <w:tc>
          <w:tcPr>
            <w:tcW w:w="10710" w:type="dxa"/>
          </w:tcPr>
          <w:p w:rsidR="00A759FE" w:rsidRPr="00257A63" w:rsidRDefault="00A759FE" w:rsidP="0053354D">
            <w:pPr>
              <w:pStyle w:val="TAL"/>
              <w:rPr>
                <w:b/>
              </w:rPr>
            </w:pPr>
            <w:proofErr w:type="spellStart"/>
            <w:r w:rsidRPr="00257A63">
              <w:rPr>
                <w:b/>
              </w:rPr>
              <w:t>integrityProtAlgorithm</w:t>
            </w:r>
            <w:proofErr w:type="spellEnd"/>
          </w:p>
          <w:p w:rsidR="00A759FE" w:rsidRPr="00257A63" w:rsidRDefault="00A759FE" w:rsidP="0053354D">
            <w:pPr>
              <w:pStyle w:val="TAL"/>
            </w:pPr>
            <w:r w:rsidRPr="00257A63">
              <w:t xml:space="preserve">For EN-DC, this IE indicates the integrity protection algorithm to be used for SRBs, as specified in TS 33.501 [11]. The algorithms nia0-nia3 is identical to the LTE algorithms eia0-3. For EN-DC, the algorithms configured for SRBs using </w:t>
            </w:r>
            <w:proofErr w:type="spellStart"/>
            <w:r w:rsidRPr="00257A63">
              <w:t>KeNB</w:t>
            </w:r>
            <w:proofErr w:type="spellEnd"/>
            <w:r w:rsidRPr="00257A63">
              <w:t xml:space="preserve"> shall be the same as for all SRBs using </w:t>
            </w:r>
            <w:proofErr w:type="spellStart"/>
            <w:r w:rsidRPr="00257A63">
              <w:t>KeNB</w:t>
            </w:r>
            <w:proofErr w:type="spellEnd"/>
            <w:r w:rsidRPr="00257A63">
              <w:t>.</w:t>
            </w:r>
          </w:p>
        </w:tc>
      </w:tr>
    </w:tbl>
    <w:p w:rsidR="00A759FE" w:rsidRPr="00257A63" w:rsidRDefault="00A759FE" w:rsidP="00A759FE">
      <w:pPr>
        <w:rPr>
          <w:iCs/>
        </w:rPr>
      </w:pPr>
    </w:p>
    <w:p w:rsidR="00A759FE" w:rsidRPr="00257A63" w:rsidRDefault="00A759FE" w:rsidP="00A759FE">
      <w:pPr>
        <w:pStyle w:val="H6"/>
      </w:pPr>
      <w:r w:rsidRPr="00257A63">
        <w:t>7.1.3.3.1.3</w:t>
      </w:r>
      <w:r w:rsidRPr="00257A63">
        <w:tab/>
        <w:t>Test description</w:t>
      </w:r>
    </w:p>
    <w:p w:rsidR="00A759FE" w:rsidRPr="00257A63" w:rsidRDefault="00A759FE" w:rsidP="00A759FE">
      <w:pPr>
        <w:pStyle w:val="H6"/>
      </w:pPr>
      <w:r w:rsidRPr="00257A63">
        <w:t>7.1.3.3.1.3.1</w:t>
      </w:r>
      <w:r w:rsidRPr="00257A63">
        <w:tab/>
        <w:t>Pre-test conditions</w:t>
      </w:r>
    </w:p>
    <w:p w:rsidR="00A759FE" w:rsidRPr="00257A63" w:rsidRDefault="00A759FE" w:rsidP="00A759FE">
      <w:pPr>
        <w:pStyle w:val="B1"/>
      </w:pPr>
      <w:r w:rsidRPr="00257A63">
        <w:t>-</w:t>
      </w:r>
      <w:r w:rsidRPr="00257A63">
        <w:tab/>
        <w:t>Same Pre-test conditions as in clause 7.1.3.0 with the exception that ciphering algorithm ‘nea1 (SNOW3G)’ is configured.</w:t>
      </w:r>
    </w:p>
    <w:p w:rsidR="00A759FE" w:rsidRPr="00257A63" w:rsidRDefault="00A759FE" w:rsidP="00A759FE">
      <w:pPr>
        <w:pStyle w:val="B1"/>
      </w:pPr>
      <w:r w:rsidRPr="00257A63">
        <w:t>-</w:t>
      </w:r>
      <w:r w:rsidRPr="00257A63">
        <w:tab/>
        <w:t>For EN_DC or NGEN_DC, same Pre-test conditions as in clause 7.1.3.0 with the exception that ciphering algorithms ‘eea1 (SNOW3G)’ and ‘nea1 (SNOW3G)’ are configured</w:t>
      </w:r>
      <w:ins w:id="11" w:author="HUAWEI" w:date="2021-05-06T15:59:00Z">
        <w:r w:rsidR="004B35FB" w:rsidRPr="004B35FB">
          <w:t xml:space="preserve"> and without message condition UE TEST LOOP MODE A</w:t>
        </w:r>
      </w:ins>
      <w:r w:rsidRPr="00257A63">
        <w:t xml:space="preserve">, then </w:t>
      </w:r>
      <w:proofErr w:type="spellStart"/>
      <w:r w:rsidRPr="00257A63">
        <w:t>RRCConnectionReconfiguration</w:t>
      </w:r>
      <w:proofErr w:type="spellEnd"/>
      <w:r w:rsidRPr="00257A63">
        <w:t xml:space="preserve"> message including </w:t>
      </w:r>
      <w:proofErr w:type="spellStart"/>
      <w:r w:rsidRPr="00257A63">
        <w:t>MobilityControlInfo</w:t>
      </w:r>
      <w:proofErr w:type="spellEnd"/>
      <w:r w:rsidRPr="00257A63">
        <w:t xml:space="preserve"> IE is transmitted on E-UTRA Cell 1 to reconfigure </w:t>
      </w:r>
      <w:r w:rsidRPr="00257A63">
        <w:rPr>
          <w:rFonts w:eastAsia="MS Gothic"/>
        </w:rPr>
        <w:t xml:space="preserve">SRB1, SRB2 and MCG DRB from </w:t>
      </w:r>
      <w:r w:rsidRPr="00257A63">
        <w:t>E-UTRA PDCP to NR PDCP</w:t>
      </w:r>
      <w:ins w:id="12" w:author="HUAWEI" w:date="2021-05-06T15:59:00Z">
        <w:r w:rsidR="004B35FB" w:rsidRPr="004B35FB">
          <w:t xml:space="preserve"> and Test Loop Function (On) with UE test loop mode A (message condition UE TEST LOOP MODE A to return one UL PDCP SDU per DL PDCP SDU) according to TS 38.508-1 [4]</w:t>
        </w:r>
      </w:ins>
      <w:bookmarkStart w:id="13" w:name="_GoBack"/>
      <w:bookmarkEnd w:id="13"/>
      <w:r w:rsidRPr="00257A63">
        <w:t>.</w:t>
      </w:r>
    </w:p>
    <w:p w:rsidR="00A759FE" w:rsidRPr="00257A63" w:rsidRDefault="00A759FE" w:rsidP="00A759FE">
      <w:pPr>
        <w:pStyle w:val="H6"/>
      </w:pPr>
      <w:r w:rsidRPr="00257A63">
        <w:t>7.1.3.3.1.3.2</w:t>
      </w:r>
      <w:r w:rsidRPr="00257A63">
        <w:tab/>
        <w:t>Test procedure sequence</w:t>
      </w:r>
    </w:p>
    <w:p w:rsidR="00A759FE" w:rsidRPr="00257A63" w:rsidRDefault="00A759FE" w:rsidP="00A759FE">
      <w:pPr>
        <w:pStyle w:val="TH"/>
      </w:pPr>
      <w:r w:rsidRPr="00257A63">
        <w:t>Table 7.1.3.3.1.3.2-1: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759FE" w:rsidRPr="00257A63" w:rsidTr="0053354D">
        <w:tc>
          <w:tcPr>
            <w:tcW w:w="534" w:type="dxa"/>
            <w:tcBorders>
              <w:top w:val="single" w:sz="4" w:space="0" w:color="auto"/>
              <w:bottom w:val="nil"/>
            </w:tcBorders>
          </w:tcPr>
          <w:p w:rsidR="00A759FE" w:rsidRPr="00257A63" w:rsidRDefault="00A759FE" w:rsidP="0053354D">
            <w:pPr>
              <w:pStyle w:val="TAH"/>
            </w:pPr>
            <w:r w:rsidRPr="00257A63">
              <w:t>St</w:t>
            </w:r>
          </w:p>
        </w:tc>
        <w:tc>
          <w:tcPr>
            <w:tcW w:w="3969" w:type="dxa"/>
            <w:tcBorders>
              <w:top w:val="single" w:sz="4" w:space="0" w:color="auto"/>
              <w:bottom w:val="nil"/>
            </w:tcBorders>
          </w:tcPr>
          <w:p w:rsidR="00A759FE" w:rsidRPr="00257A63" w:rsidRDefault="00A759FE" w:rsidP="0053354D">
            <w:pPr>
              <w:pStyle w:val="TAH"/>
            </w:pPr>
            <w:r w:rsidRPr="00257A63">
              <w:t>Procedure</w:t>
            </w:r>
          </w:p>
        </w:tc>
        <w:tc>
          <w:tcPr>
            <w:tcW w:w="3686" w:type="dxa"/>
            <w:gridSpan w:val="2"/>
            <w:tcBorders>
              <w:top w:val="single" w:sz="4" w:space="0" w:color="auto"/>
            </w:tcBorders>
          </w:tcPr>
          <w:p w:rsidR="00A759FE" w:rsidRPr="00257A63" w:rsidRDefault="00A759FE" w:rsidP="0053354D">
            <w:pPr>
              <w:pStyle w:val="TAH"/>
            </w:pPr>
            <w:r w:rsidRPr="00257A63">
              <w:t>Message Sequence</w:t>
            </w:r>
          </w:p>
        </w:tc>
        <w:tc>
          <w:tcPr>
            <w:tcW w:w="567" w:type="dxa"/>
            <w:tcBorders>
              <w:top w:val="single" w:sz="4" w:space="0" w:color="auto"/>
              <w:bottom w:val="nil"/>
            </w:tcBorders>
          </w:tcPr>
          <w:p w:rsidR="00A759FE" w:rsidRPr="00257A63" w:rsidRDefault="00A759FE" w:rsidP="0053354D">
            <w:pPr>
              <w:pStyle w:val="TAH"/>
              <w:rPr>
                <w:rFonts w:eastAsia="MS Gothic"/>
              </w:rPr>
            </w:pPr>
            <w:r w:rsidRPr="00257A63">
              <w:rPr>
                <w:rFonts w:eastAsia="MS Gothic"/>
              </w:rPr>
              <w:t>TP</w:t>
            </w:r>
          </w:p>
        </w:tc>
        <w:tc>
          <w:tcPr>
            <w:tcW w:w="850" w:type="dxa"/>
            <w:tcBorders>
              <w:top w:val="single" w:sz="4" w:space="0" w:color="auto"/>
              <w:bottom w:val="nil"/>
            </w:tcBorders>
          </w:tcPr>
          <w:p w:rsidR="00A759FE" w:rsidRPr="00257A63" w:rsidRDefault="00A759FE" w:rsidP="0053354D">
            <w:pPr>
              <w:pStyle w:val="TAH"/>
              <w:rPr>
                <w:rFonts w:eastAsia="MS Gothic"/>
              </w:rPr>
            </w:pPr>
            <w:r w:rsidRPr="00257A63">
              <w:rPr>
                <w:rFonts w:eastAsia="MS Gothic"/>
              </w:rPr>
              <w:t>Verdict</w:t>
            </w:r>
          </w:p>
        </w:tc>
      </w:tr>
      <w:tr w:rsidR="00A759FE" w:rsidRPr="00257A63" w:rsidTr="0053354D">
        <w:tc>
          <w:tcPr>
            <w:tcW w:w="534" w:type="dxa"/>
            <w:tcBorders>
              <w:top w:val="nil"/>
            </w:tcBorders>
          </w:tcPr>
          <w:p w:rsidR="00A759FE" w:rsidRPr="00257A63" w:rsidRDefault="00A759FE" w:rsidP="0053354D">
            <w:pPr>
              <w:pStyle w:val="TAH"/>
              <w:rPr>
                <w:rFonts w:eastAsia="MS Gothic"/>
              </w:rPr>
            </w:pPr>
          </w:p>
        </w:tc>
        <w:tc>
          <w:tcPr>
            <w:tcW w:w="3969" w:type="dxa"/>
            <w:tcBorders>
              <w:top w:val="nil"/>
            </w:tcBorders>
          </w:tcPr>
          <w:p w:rsidR="00A759FE" w:rsidRPr="00257A63" w:rsidRDefault="00A759FE" w:rsidP="0053354D">
            <w:pPr>
              <w:pStyle w:val="TAH"/>
              <w:rPr>
                <w:rFonts w:eastAsia="MS Gothic"/>
              </w:rPr>
            </w:pPr>
          </w:p>
        </w:tc>
        <w:tc>
          <w:tcPr>
            <w:tcW w:w="709" w:type="dxa"/>
            <w:tcBorders>
              <w:top w:val="nil"/>
            </w:tcBorders>
          </w:tcPr>
          <w:p w:rsidR="00A759FE" w:rsidRPr="00257A63" w:rsidRDefault="00A759FE" w:rsidP="0053354D">
            <w:pPr>
              <w:pStyle w:val="TAH"/>
            </w:pPr>
            <w:r w:rsidRPr="00257A63">
              <w:t>U – S</w:t>
            </w:r>
          </w:p>
        </w:tc>
        <w:tc>
          <w:tcPr>
            <w:tcW w:w="2977" w:type="dxa"/>
            <w:tcBorders>
              <w:top w:val="nil"/>
            </w:tcBorders>
          </w:tcPr>
          <w:p w:rsidR="00A759FE" w:rsidRPr="00257A63" w:rsidRDefault="00A759FE" w:rsidP="0053354D">
            <w:pPr>
              <w:pStyle w:val="TAH"/>
            </w:pPr>
            <w:r w:rsidRPr="00257A63">
              <w:t>Message</w:t>
            </w:r>
          </w:p>
        </w:tc>
        <w:tc>
          <w:tcPr>
            <w:tcW w:w="567" w:type="dxa"/>
            <w:tcBorders>
              <w:top w:val="nil"/>
            </w:tcBorders>
          </w:tcPr>
          <w:p w:rsidR="00A759FE" w:rsidRPr="00257A63" w:rsidRDefault="00A759FE" w:rsidP="0053354D">
            <w:pPr>
              <w:pStyle w:val="TAH"/>
              <w:rPr>
                <w:rFonts w:eastAsia="MS Gothic"/>
              </w:rPr>
            </w:pPr>
          </w:p>
        </w:tc>
        <w:tc>
          <w:tcPr>
            <w:tcW w:w="850" w:type="dxa"/>
            <w:tcBorders>
              <w:top w:val="nil"/>
            </w:tcBorders>
          </w:tcPr>
          <w:p w:rsidR="00A759FE" w:rsidRPr="00257A63" w:rsidRDefault="00A759FE" w:rsidP="0053354D">
            <w:pPr>
              <w:pStyle w:val="TAH"/>
              <w:rPr>
                <w:rFonts w:eastAsia="MS Gothic"/>
              </w:rPr>
            </w:pPr>
          </w:p>
        </w:tc>
      </w:tr>
      <w:tr w:rsidR="00A759FE" w:rsidRPr="00257A63" w:rsidTr="0053354D">
        <w:tc>
          <w:tcPr>
            <w:tcW w:w="534" w:type="dxa"/>
            <w:tcBorders>
              <w:top w:val="nil"/>
            </w:tcBorders>
          </w:tcPr>
          <w:p w:rsidR="00A759FE" w:rsidRPr="00257A63" w:rsidRDefault="00A759FE" w:rsidP="0053354D">
            <w:pPr>
              <w:pStyle w:val="TAC"/>
              <w:rPr>
                <w:rFonts w:eastAsia="MS Gothic"/>
              </w:rPr>
            </w:pPr>
            <w:r w:rsidRPr="00257A63">
              <w:rPr>
                <w:rFonts w:eastAsia="MS Gothic"/>
              </w:rPr>
              <w:t>-</w:t>
            </w:r>
          </w:p>
        </w:tc>
        <w:tc>
          <w:tcPr>
            <w:tcW w:w="3969" w:type="dxa"/>
            <w:tcBorders>
              <w:top w:val="nil"/>
            </w:tcBorders>
          </w:tcPr>
          <w:p w:rsidR="00A759FE" w:rsidRPr="00257A63" w:rsidRDefault="00A759FE" w:rsidP="0053354D">
            <w:pPr>
              <w:pStyle w:val="TAL"/>
              <w:rPr>
                <w:rFonts w:eastAsia="MS Gothic"/>
              </w:rPr>
            </w:pPr>
            <w:r w:rsidRPr="00257A63">
              <w:rPr>
                <w:rFonts w:eastAsia="MS Gothic"/>
              </w:rPr>
              <w:t>Exception steps 1a1 to 1b2 depends on UE configuration.</w:t>
            </w:r>
          </w:p>
        </w:tc>
        <w:tc>
          <w:tcPr>
            <w:tcW w:w="709" w:type="dxa"/>
            <w:tcBorders>
              <w:top w:val="nil"/>
            </w:tcBorders>
          </w:tcPr>
          <w:p w:rsidR="00A759FE" w:rsidRPr="00257A63" w:rsidRDefault="00A759FE" w:rsidP="0053354D">
            <w:pPr>
              <w:pStyle w:val="TAC"/>
            </w:pPr>
            <w:r w:rsidRPr="00257A63">
              <w:t>-</w:t>
            </w:r>
          </w:p>
        </w:tc>
        <w:tc>
          <w:tcPr>
            <w:tcW w:w="2977" w:type="dxa"/>
            <w:tcBorders>
              <w:top w:val="nil"/>
            </w:tcBorders>
          </w:tcPr>
          <w:p w:rsidR="00A759FE" w:rsidRPr="00257A63" w:rsidRDefault="00A759FE" w:rsidP="0053354D">
            <w:pPr>
              <w:pStyle w:val="TAL"/>
            </w:pPr>
            <w:r w:rsidRPr="00257A63">
              <w:t>-</w:t>
            </w:r>
          </w:p>
        </w:tc>
        <w:tc>
          <w:tcPr>
            <w:tcW w:w="567" w:type="dxa"/>
            <w:tcBorders>
              <w:top w:val="nil"/>
            </w:tcBorders>
          </w:tcPr>
          <w:p w:rsidR="00A759FE" w:rsidRPr="00257A63" w:rsidRDefault="00A759FE" w:rsidP="0053354D">
            <w:pPr>
              <w:pStyle w:val="TAC"/>
              <w:rPr>
                <w:rFonts w:eastAsia="MS Gothic"/>
              </w:rPr>
            </w:pPr>
            <w:r w:rsidRPr="00257A63">
              <w:rPr>
                <w:rFonts w:eastAsia="MS Gothic"/>
              </w:rPr>
              <w:t>-</w:t>
            </w:r>
          </w:p>
        </w:tc>
        <w:tc>
          <w:tcPr>
            <w:tcW w:w="850" w:type="dxa"/>
            <w:tcBorders>
              <w:top w:val="nil"/>
            </w:tcBorders>
          </w:tcPr>
          <w:p w:rsidR="00A759FE" w:rsidRPr="00257A63" w:rsidRDefault="00A759FE" w:rsidP="0053354D">
            <w:pPr>
              <w:pStyle w:val="TAC"/>
              <w:rPr>
                <w:rFonts w:eastAsia="MS Gothic"/>
              </w:rPr>
            </w:pPr>
            <w:r w:rsidRPr="00257A63">
              <w:rPr>
                <w:rFonts w:eastAsia="MS Gothic"/>
              </w:rPr>
              <w:t>-</w:t>
            </w:r>
          </w:p>
        </w:tc>
      </w:tr>
      <w:tr w:rsidR="00A759FE" w:rsidRPr="00257A63" w:rsidTr="0053354D">
        <w:tc>
          <w:tcPr>
            <w:tcW w:w="534" w:type="dxa"/>
          </w:tcPr>
          <w:p w:rsidR="00A759FE" w:rsidRPr="00257A63" w:rsidRDefault="00A759FE" w:rsidP="0053354D">
            <w:pPr>
              <w:pStyle w:val="TAC"/>
            </w:pPr>
            <w:r w:rsidRPr="00257A63">
              <w:t>1a1</w:t>
            </w:r>
          </w:p>
        </w:tc>
        <w:tc>
          <w:tcPr>
            <w:tcW w:w="3969" w:type="dxa"/>
          </w:tcPr>
          <w:p w:rsidR="00A759FE" w:rsidRPr="00257A63" w:rsidRDefault="00A759FE" w:rsidP="0053354D">
            <w:pPr>
              <w:pStyle w:val="TAL"/>
            </w:pPr>
            <w:r w:rsidRPr="00257A63">
              <w:t>For EN-DC or NGEN-DC,</w:t>
            </w:r>
          </w:p>
          <w:p w:rsidR="00A759FE" w:rsidRPr="00257A63" w:rsidRDefault="00A759FE" w:rsidP="0053354D">
            <w:pPr>
              <w:pStyle w:val="TAL"/>
            </w:pPr>
            <w:proofErr w:type="gramStart"/>
            <w:r w:rsidRPr="00257A63">
              <w:t>the</w:t>
            </w:r>
            <w:proofErr w:type="gramEnd"/>
            <w:r w:rsidRPr="00257A63">
              <w:t xml:space="preserve"> SS sends EUTRA RRC </w:t>
            </w:r>
            <w:proofErr w:type="spellStart"/>
            <w:r w:rsidRPr="00257A63">
              <w:rPr>
                <w:i/>
              </w:rPr>
              <w:t>UECapabilityEnquiry</w:t>
            </w:r>
            <w:proofErr w:type="spellEnd"/>
            <w:r w:rsidRPr="00257A63">
              <w:t xml:space="preserve"> including </w:t>
            </w:r>
            <w:r w:rsidRPr="00257A63">
              <w:rPr>
                <w:i/>
              </w:rPr>
              <w:t>RAT-Type</w:t>
            </w:r>
            <w:r w:rsidRPr="00257A63">
              <w:t xml:space="preserve"> </w:t>
            </w:r>
            <w:proofErr w:type="spellStart"/>
            <w:r w:rsidRPr="00257A63">
              <w:rPr>
                <w:i/>
              </w:rPr>
              <w:t>eutra</w:t>
            </w:r>
            <w:proofErr w:type="spellEnd"/>
            <w:r w:rsidRPr="00257A63">
              <w:t xml:space="preserve"> message to the UE.</w:t>
            </w:r>
          </w:p>
        </w:tc>
        <w:tc>
          <w:tcPr>
            <w:tcW w:w="709" w:type="dxa"/>
          </w:tcPr>
          <w:p w:rsidR="00A759FE" w:rsidRPr="00257A63" w:rsidRDefault="00A759FE" w:rsidP="0053354D">
            <w:pPr>
              <w:pStyle w:val="TAC"/>
            </w:pPr>
            <w:r w:rsidRPr="00257A63">
              <w:t>&lt;--</w:t>
            </w:r>
          </w:p>
        </w:tc>
        <w:tc>
          <w:tcPr>
            <w:tcW w:w="2977" w:type="dxa"/>
          </w:tcPr>
          <w:p w:rsidR="00A759FE" w:rsidRPr="00257A63" w:rsidRDefault="00A759FE" w:rsidP="0053354D">
            <w:pPr>
              <w:pStyle w:val="TAL"/>
              <w:rPr>
                <w:i/>
                <w:iCs/>
              </w:rPr>
            </w:pPr>
            <w:proofErr w:type="spellStart"/>
            <w:r w:rsidRPr="00257A63">
              <w:rPr>
                <w:iCs/>
              </w:rPr>
              <w:t>RRC</w:t>
            </w:r>
            <w:r w:rsidRPr="00257A63">
              <w:rPr>
                <w:i/>
                <w:iCs/>
              </w:rPr>
              <w:t>:UECapabilityEnquiry</w:t>
            </w:r>
            <w:proofErr w:type="spellEnd"/>
          </w:p>
        </w:tc>
        <w:tc>
          <w:tcPr>
            <w:tcW w:w="567" w:type="dxa"/>
          </w:tcPr>
          <w:p w:rsidR="00A759FE" w:rsidRPr="00257A63" w:rsidRDefault="00A759FE" w:rsidP="0053354D">
            <w:pPr>
              <w:pStyle w:val="TAC"/>
            </w:pPr>
            <w:r w:rsidRPr="00257A63">
              <w:t>-</w:t>
            </w:r>
          </w:p>
        </w:tc>
        <w:tc>
          <w:tcPr>
            <w:tcW w:w="850" w:type="dxa"/>
          </w:tcPr>
          <w:p w:rsidR="00A759FE" w:rsidRPr="00257A63" w:rsidRDefault="00A759FE" w:rsidP="0053354D">
            <w:pPr>
              <w:pStyle w:val="TAC"/>
            </w:pPr>
            <w:r w:rsidRPr="00257A63">
              <w:t>-</w:t>
            </w:r>
          </w:p>
        </w:tc>
      </w:tr>
      <w:tr w:rsidR="00A759FE" w:rsidRPr="00257A63" w:rsidTr="0053354D">
        <w:tc>
          <w:tcPr>
            <w:tcW w:w="534" w:type="dxa"/>
          </w:tcPr>
          <w:p w:rsidR="00A759FE" w:rsidRPr="00257A63" w:rsidRDefault="00A759FE" w:rsidP="0053354D">
            <w:pPr>
              <w:pStyle w:val="TAC"/>
            </w:pPr>
            <w:r w:rsidRPr="00257A63">
              <w:t>1a2</w:t>
            </w:r>
          </w:p>
        </w:tc>
        <w:tc>
          <w:tcPr>
            <w:tcW w:w="3969" w:type="dxa"/>
          </w:tcPr>
          <w:p w:rsidR="00A759FE" w:rsidRPr="00257A63" w:rsidRDefault="00A759FE" w:rsidP="0053354D">
            <w:pPr>
              <w:pStyle w:val="TAL"/>
            </w:pPr>
            <w:r w:rsidRPr="00257A63">
              <w:t xml:space="preserve">Check: Does the UE send a EUTRA RRC </w:t>
            </w:r>
            <w:proofErr w:type="spellStart"/>
            <w:r w:rsidRPr="00257A63">
              <w:rPr>
                <w:i/>
              </w:rPr>
              <w:t>UECapabilityInformation</w:t>
            </w:r>
            <w:proofErr w:type="spellEnd"/>
            <w:r w:rsidRPr="00257A63">
              <w:t xml:space="preserve"> message?</w:t>
            </w:r>
          </w:p>
        </w:tc>
        <w:tc>
          <w:tcPr>
            <w:tcW w:w="709" w:type="dxa"/>
          </w:tcPr>
          <w:p w:rsidR="00A759FE" w:rsidRPr="00257A63" w:rsidRDefault="00A759FE" w:rsidP="0053354D">
            <w:pPr>
              <w:pStyle w:val="TAC"/>
            </w:pPr>
            <w:r w:rsidRPr="00257A63">
              <w:t>--&gt;</w:t>
            </w:r>
          </w:p>
        </w:tc>
        <w:tc>
          <w:tcPr>
            <w:tcW w:w="2977" w:type="dxa"/>
          </w:tcPr>
          <w:p w:rsidR="00A759FE" w:rsidRPr="00257A63" w:rsidRDefault="00A759FE" w:rsidP="0053354D">
            <w:pPr>
              <w:pStyle w:val="TAL"/>
              <w:rPr>
                <w:i/>
                <w:iCs/>
              </w:rPr>
            </w:pPr>
            <w:proofErr w:type="spellStart"/>
            <w:r w:rsidRPr="00257A63">
              <w:rPr>
                <w:iCs/>
              </w:rPr>
              <w:t>RRC:</w:t>
            </w:r>
            <w:r w:rsidRPr="00257A63">
              <w:rPr>
                <w:i/>
                <w:iCs/>
              </w:rPr>
              <w:t>UECapabilityInformation</w:t>
            </w:r>
            <w:proofErr w:type="spellEnd"/>
          </w:p>
        </w:tc>
        <w:tc>
          <w:tcPr>
            <w:tcW w:w="567" w:type="dxa"/>
          </w:tcPr>
          <w:p w:rsidR="00A759FE" w:rsidRPr="00257A63" w:rsidRDefault="00A759FE" w:rsidP="0053354D">
            <w:pPr>
              <w:pStyle w:val="TAC"/>
            </w:pPr>
            <w:r w:rsidRPr="00257A63">
              <w:t>1</w:t>
            </w:r>
          </w:p>
        </w:tc>
        <w:tc>
          <w:tcPr>
            <w:tcW w:w="850" w:type="dxa"/>
          </w:tcPr>
          <w:p w:rsidR="00A759FE" w:rsidRPr="00257A63" w:rsidRDefault="00A759FE" w:rsidP="0053354D">
            <w:pPr>
              <w:pStyle w:val="TAC"/>
            </w:pPr>
            <w:r w:rsidRPr="00257A63">
              <w:t>P</w:t>
            </w:r>
          </w:p>
        </w:tc>
      </w:tr>
      <w:tr w:rsidR="00A759FE" w:rsidRPr="00257A63" w:rsidTr="0053354D">
        <w:tc>
          <w:tcPr>
            <w:tcW w:w="534" w:type="dxa"/>
          </w:tcPr>
          <w:p w:rsidR="00A759FE" w:rsidRPr="00257A63" w:rsidDel="00CA5714" w:rsidRDefault="00A759FE" w:rsidP="0053354D">
            <w:pPr>
              <w:pStyle w:val="TAC"/>
            </w:pPr>
            <w:r w:rsidRPr="00257A63">
              <w:t>1b1</w:t>
            </w:r>
          </w:p>
        </w:tc>
        <w:tc>
          <w:tcPr>
            <w:tcW w:w="3969" w:type="dxa"/>
          </w:tcPr>
          <w:p w:rsidR="00A759FE" w:rsidRPr="00257A63" w:rsidRDefault="00A759FE" w:rsidP="0053354D">
            <w:pPr>
              <w:pStyle w:val="TAL"/>
            </w:pPr>
            <w:r w:rsidRPr="00257A63">
              <w:t xml:space="preserve">ELSE the SS sends NR RRC </w:t>
            </w:r>
            <w:proofErr w:type="spellStart"/>
            <w:r w:rsidRPr="00257A63">
              <w:rPr>
                <w:i/>
              </w:rPr>
              <w:t>UECapabilityEnquiry</w:t>
            </w:r>
            <w:proofErr w:type="spellEnd"/>
            <w:r w:rsidRPr="00257A63">
              <w:t xml:space="preserve"> message to the UE.</w:t>
            </w:r>
          </w:p>
        </w:tc>
        <w:tc>
          <w:tcPr>
            <w:tcW w:w="709" w:type="dxa"/>
          </w:tcPr>
          <w:p w:rsidR="00A759FE" w:rsidRPr="00257A63" w:rsidRDefault="00A759FE" w:rsidP="0053354D">
            <w:pPr>
              <w:pStyle w:val="TAC"/>
            </w:pPr>
            <w:r w:rsidRPr="00257A63">
              <w:t>&lt;--</w:t>
            </w:r>
          </w:p>
        </w:tc>
        <w:tc>
          <w:tcPr>
            <w:tcW w:w="2977" w:type="dxa"/>
          </w:tcPr>
          <w:p w:rsidR="00A759FE" w:rsidRPr="00257A63" w:rsidRDefault="00A759FE" w:rsidP="0053354D">
            <w:pPr>
              <w:pStyle w:val="TAL"/>
              <w:rPr>
                <w:i/>
                <w:iCs/>
              </w:rPr>
            </w:pPr>
            <w:r w:rsidRPr="00257A63">
              <w:rPr>
                <w:iCs/>
              </w:rPr>
              <w:t xml:space="preserve">NR </w:t>
            </w:r>
            <w:proofErr w:type="spellStart"/>
            <w:r w:rsidRPr="00257A63">
              <w:rPr>
                <w:iCs/>
              </w:rPr>
              <w:t>RRC:</w:t>
            </w:r>
            <w:r w:rsidRPr="00257A63">
              <w:rPr>
                <w:i/>
                <w:iCs/>
              </w:rPr>
              <w:t>UECapabilityEnquiry</w:t>
            </w:r>
            <w:proofErr w:type="spellEnd"/>
          </w:p>
        </w:tc>
        <w:tc>
          <w:tcPr>
            <w:tcW w:w="567" w:type="dxa"/>
          </w:tcPr>
          <w:p w:rsidR="00A759FE" w:rsidRPr="00257A63" w:rsidRDefault="00A759FE" w:rsidP="0053354D">
            <w:pPr>
              <w:pStyle w:val="TAC"/>
            </w:pPr>
            <w:r w:rsidRPr="00257A63">
              <w:t>-</w:t>
            </w:r>
          </w:p>
        </w:tc>
        <w:tc>
          <w:tcPr>
            <w:tcW w:w="850" w:type="dxa"/>
          </w:tcPr>
          <w:p w:rsidR="00A759FE" w:rsidRPr="00257A63" w:rsidRDefault="00A759FE" w:rsidP="0053354D">
            <w:pPr>
              <w:pStyle w:val="TAC"/>
            </w:pPr>
            <w:r w:rsidRPr="00257A63">
              <w:t>-</w:t>
            </w:r>
          </w:p>
        </w:tc>
      </w:tr>
      <w:tr w:rsidR="00A759FE" w:rsidRPr="00257A63" w:rsidTr="0053354D">
        <w:tc>
          <w:tcPr>
            <w:tcW w:w="534" w:type="dxa"/>
          </w:tcPr>
          <w:p w:rsidR="00A759FE" w:rsidRPr="00257A63" w:rsidDel="00CA5714" w:rsidRDefault="00A759FE" w:rsidP="0053354D">
            <w:pPr>
              <w:pStyle w:val="TAC"/>
            </w:pPr>
            <w:r w:rsidRPr="00257A63">
              <w:t>1b2</w:t>
            </w:r>
          </w:p>
        </w:tc>
        <w:tc>
          <w:tcPr>
            <w:tcW w:w="3969" w:type="dxa"/>
          </w:tcPr>
          <w:p w:rsidR="00A759FE" w:rsidRPr="00257A63" w:rsidRDefault="00A759FE" w:rsidP="0053354D">
            <w:pPr>
              <w:pStyle w:val="TAL"/>
            </w:pPr>
            <w:r w:rsidRPr="00257A63">
              <w:t>Check: Does the UE send a NR RRC</w:t>
            </w:r>
            <w:r w:rsidRPr="00257A63">
              <w:rPr>
                <w:i/>
              </w:rPr>
              <w:t xml:space="preserve"> </w:t>
            </w:r>
            <w:proofErr w:type="spellStart"/>
            <w:r w:rsidRPr="00257A63">
              <w:rPr>
                <w:i/>
              </w:rPr>
              <w:t>UECapabilityInformation</w:t>
            </w:r>
            <w:proofErr w:type="spellEnd"/>
            <w:r w:rsidRPr="00257A63">
              <w:t xml:space="preserve"> message?</w:t>
            </w:r>
          </w:p>
        </w:tc>
        <w:tc>
          <w:tcPr>
            <w:tcW w:w="709" w:type="dxa"/>
          </w:tcPr>
          <w:p w:rsidR="00A759FE" w:rsidRPr="00257A63" w:rsidRDefault="00A759FE" w:rsidP="0053354D">
            <w:pPr>
              <w:pStyle w:val="TAC"/>
            </w:pPr>
            <w:r w:rsidRPr="00257A63">
              <w:t>--&gt;</w:t>
            </w:r>
          </w:p>
        </w:tc>
        <w:tc>
          <w:tcPr>
            <w:tcW w:w="2977" w:type="dxa"/>
          </w:tcPr>
          <w:p w:rsidR="00A759FE" w:rsidRPr="00257A63" w:rsidRDefault="00A759FE" w:rsidP="0053354D">
            <w:pPr>
              <w:pStyle w:val="TAL"/>
              <w:rPr>
                <w:i/>
                <w:iCs/>
              </w:rPr>
            </w:pPr>
            <w:r w:rsidRPr="00257A63">
              <w:rPr>
                <w:iCs/>
              </w:rPr>
              <w:t xml:space="preserve">NR </w:t>
            </w:r>
            <w:proofErr w:type="spellStart"/>
            <w:r w:rsidRPr="00257A63">
              <w:rPr>
                <w:iCs/>
              </w:rPr>
              <w:t>RRC:</w:t>
            </w:r>
            <w:r w:rsidRPr="00257A63">
              <w:rPr>
                <w:i/>
                <w:iCs/>
              </w:rPr>
              <w:t>UECapabilityInformation</w:t>
            </w:r>
            <w:proofErr w:type="spellEnd"/>
          </w:p>
        </w:tc>
        <w:tc>
          <w:tcPr>
            <w:tcW w:w="567" w:type="dxa"/>
          </w:tcPr>
          <w:p w:rsidR="00A759FE" w:rsidRPr="00257A63" w:rsidRDefault="00A759FE" w:rsidP="0053354D">
            <w:pPr>
              <w:pStyle w:val="TAC"/>
            </w:pPr>
            <w:r w:rsidRPr="00257A63">
              <w:t>1</w:t>
            </w:r>
          </w:p>
        </w:tc>
        <w:tc>
          <w:tcPr>
            <w:tcW w:w="850" w:type="dxa"/>
          </w:tcPr>
          <w:p w:rsidR="00A759FE" w:rsidRPr="00257A63" w:rsidRDefault="00A759FE" w:rsidP="0053354D">
            <w:pPr>
              <w:pStyle w:val="TAC"/>
            </w:pPr>
            <w:r w:rsidRPr="00257A63">
              <w:t>P</w:t>
            </w:r>
          </w:p>
        </w:tc>
      </w:tr>
      <w:tr w:rsidR="00A759FE" w:rsidRPr="00257A63" w:rsidTr="0053354D">
        <w:tc>
          <w:tcPr>
            <w:tcW w:w="534" w:type="dxa"/>
          </w:tcPr>
          <w:p w:rsidR="00A759FE" w:rsidRPr="00257A63" w:rsidRDefault="00A759FE" w:rsidP="0053354D">
            <w:pPr>
              <w:pStyle w:val="TAC"/>
            </w:pPr>
            <w:r w:rsidRPr="00257A63">
              <w:t>-</w:t>
            </w:r>
          </w:p>
        </w:tc>
        <w:tc>
          <w:tcPr>
            <w:tcW w:w="3969" w:type="dxa"/>
          </w:tcPr>
          <w:p w:rsidR="00A759FE" w:rsidRPr="00257A63" w:rsidRDefault="00A759FE" w:rsidP="0053354D">
            <w:pPr>
              <w:pStyle w:val="TAL"/>
            </w:pPr>
            <w:r w:rsidRPr="00257A63">
              <w:t>EXCEPTION: steps 2a1-2a2 depends on UE configuration, executed if SCG DRB is configured</w:t>
            </w:r>
          </w:p>
        </w:tc>
        <w:tc>
          <w:tcPr>
            <w:tcW w:w="709" w:type="dxa"/>
          </w:tcPr>
          <w:p w:rsidR="00A759FE" w:rsidRPr="00257A63" w:rsidRDefault="00A759FE" w:rsidP="0053354D">
            <w:pPr>
              <w:pStyle w:val="TAC"/>
            </w:pPr>
            <w:r w:rsidRPr="00257A63">
              <w:t>-</w:t>
            </w:r>
          </w:p>
        </w:tc>
        <w:tc>
          <w:tcPr>
            <w:tcW w:w="2977" w:type="dxa"/>
          </w:tcPr>
          <w:p w:rsidR="00A759FE" w:rsidRPr="00257A63" w:rsidRDefault="00A759FE" w:rsidP="0053354D">
            <w:pPr>
              <w:pStyle w:val="TAL"/>
              <w:rPr>
                <w:i/>
                <w:iCs/>
              </w:rPr>
            </w:pPr>
            <w:r w:rsidRPr="00257A63">
              <w:rPr>
                <w:i/>
                <w:iCs/>
              </w:rPr>
              <w:t>-</w:t>
            </w:r>
          </w:p>
        </w:tc>
        <w:tc>
          <w:tcPr>
            <w:tcW w:w="567" w:type="dxa"/>
          </w:tcPr>
          <w:p w:rsidR="00A759FE" w:rsidRPr="00257A63" w:rsidRDefault="00A759FE" w:rsidP="0053354D">
            <w:pPr>
              <w:pStyle w:val="TAC"/>
            </w:pPr>
            <w:r w:rsidRPr="00257A63">
              <w:t>-</w:t>
            </w:r>
          </w:p>
        </w:tc>
        <w:tc>
          <w:tcPr>
            <w:tcW w:w="850" w:type="dxa"/>
          </w:tcPr>
          <w:p w:rsidR="00A759FE" w:rsidRPr="00257A63" w:rsidRDefault="00A759FE" w:rsidP="0053354D">
            <w:pPr>
              <w:pStyle w:val="TAC"/>
            </w:pPr>
            <w:r w:rsidRPr="00257A63">
              <w:t>-</w:t>
            </w:r>
          </w:p>
        </w:tc>
      </w:tr>
      <w:tr w:rsidR="00A759FE" w:rsidRPr="00257A63" w:rsidTr="0053354D">
        <w:tc>
          <w:tcPr>
            <w:tcW w:w="534" w:type="dxa"/>
          </w:tcPr>
          <w:p w:rsidR="00A759FE" w:rsidRPr="00257A63" w:rsidRDefault="00A759FE" w:rsidP="0053354D">
            <w:pPr>
              <w:pStyle w:val="TAC"/>
              <w:rPr>
                <w:lang w:eastAsia="zh-CN"/>
              </w:rPr>
            </w:pPr>
            <w:r w:rsidRPr="00257A63">
              <w:rPr>
                <w:lang w:eastAsia="zh-CN"/>
              </w:rPr>
              <w:t>2a1</w:t>
            </w:r>
          </w:p>
        </w:tc>
        <w:tc>
          <w:tcPr>
            <w:tcW w:w="3969" w:type="dxa"/>
          </w:tcPr>
          <w:p w:rsidR="00A759FE" w:rsidRPr="00257A63" w:rsidRDefault="00A759FE" w:rsidP="0053354D">
            <w:pPr>
              <w:pStyle w:val="TAL"/>
              <w:rPr>
                <w:lang w:eastAsia="zh-CN"/>
              </w:rPr>
            </w:pPr>
            <w:r w:rsidRPr="00257A63">
              <w:t xml:space="preserve">For EN-DC or NGEN-DC, </w:t>
            </w:r>
            <w:r w:rsidRPr="00257A63">
              <w:rPr>
                <w:lang w:eastAsia="zh-CN"/>
              </w:rPr>
              <w:t>SS transmits PDCP PDU on SCG DRB ciphered.</w:t>
            </w:r>
          </w:p>
        </w:tc>
        <w:tc>
          <w:tcPr>
            <w:tcW w:w="709" w:type="dxa"/>
          </w:tcPr>
          <w:p w:rsidR="00A759FE" w:rsidRPr="00257A63" w:rsidRDefault="00A759FE" w:rsidP="0053354D">
            <w:pPr>
              <w:pStyle w:val="TAC"/>
            </w:pPr>
            <w:r w:rsidRPr="00257A63">
              <w:t>&lt;--</w:t>
            </w:r>
          </w:p>
        </w:tc>
        <w:tc>
          <w:tcPr>
            <w:tcW w:w="2977" w:type="dxa"/>
          </w:tcPr>
          <w:p w:rsidR="00A759FE" w:rsidRPr="00257A63" w:rsidRDefault="00A759FE" w:rsidP="0053354D">
            <w:pPr>
              <w:keepNext/>
              <w:keepLines/>
              <w:spacing w:after="0"/>
              <w:rPr>
                <w:rFonts w:ascii="Arial" w:hAnsi="Arial"/>
                <w:sz w:val="18"/>
                <w:lang w:eastAsia="zh-CN"/>
              </w:rPr>
            </w:pPr>
            <w:r w:rsidRPr="00257A63">
              <w:rPr>
                <w:rFonts w:ascii="Arial" w:hAnsi="Arial"/>
                <w:sz w:val="18"/>
                <w:lang w:eastAsia="zh-CN"/>
              </w:rPr>
              <w:t>PDCP PDU</w:t>
            </w:r>
          </w:p>
        </w:tc>
        <w:tc>
          <w:tcPr>
            <w:tcW w:w="567" w:type="dxa"/>
          </w:tcPr>
          <w:p w:rsidR="00A759FE" w:rsidRPr="00257A63" w:rsidRDefault="00A759FE" w:rsidP="0053354D">
            <w:pPr>
              <w:pStyle w:val="TAC"/>
              <w:rPr>
                <w:lang w:eastAsia="zh-CN"/>
              </w:rPr>
            </w:pPr>
            <w:r w:rsidRPr="00257A63">
              <w:rPr>
                <w:lang w:eastAsia="zh-CN"/>
              </w:rPr>
              <w:t>-</w:t>
            </w:r>
          </w:p>
        </w:tc>
        <w:tc>
          <w:tcPr>
            <w:tcW w:w="850" w:type="dxa"/>
          </w:tcPr>
          <w:p w:rsidR="00A759FE" w:rsidRPr="00257A63" w:rsidRDefault="00A759FE" w:rsidP="0053354D">
            <w:pPr>
              <w:pStyle w:val="TAC"/>
              <w:rPr>
                <w:lang w:eastAsia="zh-CN"/>
              </w:rPr>
            </w:pPr>
            <w:r w:rsidRPr="00257A63">
              <w:rPr>
                <w:lang w:eastAsia="zh-CN"/>
              </w:rPr>
              <w:t>-</w:t>
            </w:r>
          </w:p>
        </w:tc>
      </w:tr>
      <w:tr w:rsidR="00A759FE" w:rsidRPr="00257A63" w:rsidTr="0053354D">
        <w:tc>
          <w:tcPr>
            <w:tcW w:w="534" w:type="dxa"/>
          </w:tcPr>
          <w:p w:rsidR="00A759FE" w:rsidRPr="00257A63" w:rsidRDefault="00A759FE" w:rsidP="0053354D">
            <w:pPr>
              <w:pStyle w:val="TAC"/>
              <w:rPr>
                <w:lang w:eastAsia="zh-CN"/>
              </w:rPr>
            </w:pPr>
            <w:r w:rsidRPr="00257A63">
              <w:rPr>
                <w:lang w:eastAsia="zh-CN"/>
              </w:rPr>
              <w:t>2a2</w:t>
            </w:r>
          </w:p>
        </w:tc>
        <w:tc>
          <w:tcPr>
            <w:tcW w:w="3969" w:type="dxa"/>
          </w:tcPr>
          <w:p w:rsidR="00A759FE" w:rsidRPr="00257A63" w:rsidRDefault="00A759FE" w:rsidP="0053354D">
            <w:pPr>
              <w:pStyle w:val="TAL"/>
              <w:rPr>
                <w:lang w:eastAsia="zh-CN"/>
              </w:rPr>
            </w:pPr>
            <w:r w:rsidRPr="00257A63">
              <w:rPr>
                <w:lang w:eastAsia="zh-CN"/>
              </w:rPr>
              <w:t>Check: Does the UE transmit looped back PDCP PDU ciphered on SCG DRB?</w:t>
            </w:r>
          </w:p>
        </w:tc>
        <w:tc>
          <w:tcPr>
            <w:tcW w:w="709" w:type="dxa"/>
          </w:tcPr>
          <w:p w:rsidR="00A759FE" w:rsidRPr="00257A63" w:rsidRDefault="00A759FE" w:rsidP="0053354D">
            <w:pPr>
              <w:pStyle w:val="TAC"/>
            </w:pPr>
            <w:r w:rsidRPr="00257A63">
              <w:t>--&gt;</w:t>
            </w:r>
          </w:p>
        </w:tc>
        <w:tc>
          <w:tcPr>
            <w:tcW w:w="2977" w:type="dxa"/>
          </w:tcPr>
          <w:p w:rsidR="00A759FE" w:rsidRPr="00257A63" w:rsidRDefault="00A759FE" w:rsidP="0053354D">
            <w:pPr>
              <w:keepNext/>
              <w:keepLines/>
              <w:spacing w:after="0"/>
              <w:rPr>
                <w:rFonts w:ascii="Arial" w:hAnsi="Arial"/>
                <w:sz w:val="18"/>
                <w:lang w:eastAsia="zh-CN"/>
              </w:rPr>
            </w:pPr>
            <w:r w:rsidRPr="00257A63">
              <w:rPr>
                <w:rFonts w:ascii="Arial" w:hAnsi="Arial"/>
                <w:sz w:val="18"/>
                <w:lang w:eastAsia="zh-CN"/>
              </w:rPr>
              <w:t>PDCP PDU</w:t>
            </w:r>
          </w:p>
        </w:tc>
        <w:tc>
          <w:tcPr>
            <w:tcW w:w="567" w:type="dxa"/>
          </w:tcPr>
          <w:p w:rsidR="00A759FE" w:rsidRPr="00257A63" w:rsidRDefault="00A759FE" w:rsidP="0053354D">
            <w:pPr>
              <w:pStyle w:val="TAC"/>
              <w:rPr>
                <w:lang w:eastAsia="zh-CN"/>
              </w:rPr>
            </w:pPr>
            <w:r w:rsidRPr="00257A63">
              <w:rPr>
                <w:lang w:eastAsia="zh-CN"/>
              </w:rPr>
              <w:t>2</w:t>
            </w:r>
          </w:p>
        </w:tc>
        <w:tc>
          <w:tcPr>
            <w:tcW w:w="850" w:type="dxa"/>
          </w:tcPr>
          <w:p w:rsidR="00A759FE" w:rsidRPr="00257A63" w:rsidRDefault="00A759FE" w:rsidP="0053354D">
            <w:pPr>
              <w:pStyle w:val="TAC"/>
              <w:rPr>
                <w:lang w:eastAsia="zh-CN"/>
              </w:rPr>
            </w:pPr>
            <w:r w:rsidRPr="00257A63">
              <w:rPr>
                <w:lang w:eastAsia="zh-CN"/>
              </w:rPr>
              <w:t>P</w:t>
            </w:r>
          </w:p>
        </w:tc>
      </w:tr>
      <w:tr w:rsidR="00A759FE" w:rsidRPr="00257A63" w:rsidTr="0053354D">
        <w:tc>
          <w:tcPr>
            <w:tcW w:w="534" w:type="dxa"/>
          </w:tcPr>
          <w:p w:rsidR="00A759FE" w:rsidRPr="00257A63" w:rsidRDefault="00A759FE" w:rsidP="0053354D">
            <w:pPr>
              <w:pStyle w:val="TAC"/>
              <w:rPr>
                <w:lang w:eastAsia="zh-CN"/>
              </w:rPr>
            </w:pPr>
            <w:r w:rsidRPr="00257A63">
              <w:rPr>
                <w:lang w:eastAsia="zh-CN"/>
              </w:rPr>
              <w:t>3</w:t>
            </w:r>
          </w:p>
        </w:tc>
        <w:tc>
          <w:tcPr>
            <w:tcW w:w="3969" w:type="dxa"/>
          </w:tcPr>
          <w:p w:rsidR="00A759FE" w:rsidRPr="00257A63" w:rsidRDefault="00A759FE" w:rsidP="0053354D">
            <w:pPr>
              <w:pStyle w:val="TAL"/>
              <w:rPr>
                <w:lang w:eastAsia="zh-CN"/>
              </w:rPr>
            </w:pPr>
            <w:r w:rsidRPr="00257A63">
              <w:rPr>
                <w:lang w:eastAsia="zh-CN"/>
              </w:rPr>
              <w:t>SS transmits PDCP PDU on MCG DRB ciphered.</w:t>
            </w:r>
          </w:p>
        </w:tc>
        <w:tc>
          <w:tcPr>
            <w:tcW w:w="709" w:type="dxa"/>
          </w:tcPr>
          <w:p w:rsidR="00A759FE" w:rsidRPr="00257A63" w:rsidRDefault="00A759FE" w:rsidP="0053354D">
            <w:pPr>
              <w:pStyle w:val="TAC"/>
            </w:pPr>
            <w:r w:rsidRPr="00257A63">
              <w:t>&lt;--</w:t>
            </w:r>
          </w:p>
        </w:tc>
        <w:tc>
          <w:tcPr>
            <w:tcW w:w="2977" w:type="dxa"/>
          </w:tcPr>
          <w:p w:rsidR="00A759FE" w:rsidRPr="00257A63" w:rsidRDefault="00A759FE" w:rsidP="0053354D">
            <w:pPr>
              <w:keepNext/>
              <w:keepLines/>
              <w:spacing w:after="0"/>
              <w:rPr>
                <w:rFonts w:ascii="Arial" w:hAnsi="Arial"/>
                <w:sz w:val="18"/>
                <w:lang w:eastAsia="zh-CN"/>
              </w:rPr>
            </w:pPr>
            <w:r w:rsidRPr="00257A63">
              <w:rPr>
                <w:rFonts w:ascii="Arial" w:hAnsi="Arial"/>
                <w:sz w:val="18"/>
                <w:lang w:eastAsia="zh-CN"/>
              </w:rPr>
              <w:t>PDCP PDU</w:t>
            </w:r>
          </w:p>
        </w:tc>
        <w:tc>
          <w:tcPr>
            <w:tcW w:w="567" w:type="dxa"/>
          </w:tcPr>
          <w:p w:rsidR="00A759FE" w:rsidRPr="00257A63" w:rsidRDefault="00A759FE" w:rsidP="0053354D">
            <w:pPr>
              <w:pStyle w:val="TAC"/>
              <w:rPr>
                <w:lang w:eastAsia="zh-CN"/>
              </w:rPr>
            </w:pPr>
            <w:r w:rsidRPr="00257A63">
              <w:rPr>
                <w:lang w:eastAsia="zh-CN"/>
              </w:rPr>
              <w:t>-</w:t>
            </w:r>
          </w:p>
        </w:tc>
        <w:tc>
          <w:tcPr>
            <w:tcW w:w="850" w:type="dxa"/>
          </w:tcPr>
          <w:p w:rsidR="00A759FE" w:rsidRPr="00257A63" w:rsidRDefault="00A759FE" w:rsidP="0053354D">
            <w:pPr>
              <w:pStyle w:val="TAC"/>
              <w:rPr>
                <w:lang w:eastAsia="zh-CN"/>
              </w:rPr>
            </w:pPr>
            <w:r w:rsidRPr="00257A63">
              <w:rPr>
                <w:lang w:eastAsia="zh-CN"/>
              </w:rPr>
              <w:t>-</w:t>
            </w:r>
          </w:p>
        </w:tc>
      </w:tr>
      <w:tr w:rsidR="00A759FE" w:rsidRPr="00257A63" w:rsidTr="0053354D">
        <w:tc>
          <w:tcPr>
            <w:tcW w:w="534" w:type="dxa"/>
          </w:tcPr>
          <w:p w:rsidR="00A759FE" w:rsidRPr="00257A63" w:rsidRDefault="00A759FE" w:rsidP="0053354D">
            <w:pPr>
              <w:pStyle w:val="TAC"/>
              <w:rPr>
                <w:lang w:eastAsia="zh-CN"/>
              </w:rPr>
            </w:pPr>
            <w:r w:rsidRPr="00257A63">
              <w:rPr>
                <w:lang w:eastAsia="zh-CN"/>
              </w:rPr>
              <w:t>4</w:t>
            </w:r>
          </w:p>
        </w:tc>
        <w:tc>
          <w:tcPr>
            <w:tcW w:w="3969" w:type="dxa"/>
          </w:tcPr>
          <w:p w:rsidR="00A759FE" w:rsidRPr="00257A63" w:rsidRDefault="00A759FE" w:rsidP="0053354D">
            <w:pPr>
              <w:pStyle w:val="TAL"/>
              <w:rPr>
                <w:lang w:eastAsia="zh-CN"/>
              </w:rPr>
            </w:pPr>
            <w:r w:rsidRPr="00257A63">
              <w:rPr>
                <w:lang w:eastAsia="zh-CN"/>
              </w:rPr>
              <w:t>Check: Does the UE transmit looped back PDCP PDU ciphered on MCG DRB?</w:t>
            </w:r>
          </w:p>
        </w:tc>
        <w:tc>
          <w:tcPr>
            <w:tcW w:w="709" w:type="dxa"/>
          </w:tcPr>
          <w:p w:rsidR="00A759FE" w:rsidRPr="00257A63" w:rsidRDefault="00A759FE" w:rsidP="0053354D">
            <w:pPr>
              <w:pStyle w:val="TAC"/>
            </w:pPr>
            <w:r w:rsidRPr="00257A63">
              <w:t>--&gt;</w:t>
            </w:r>
          </w:p>
        </w:tc>
        <w:tc>
          <w:tcPr>
            <w:tcW w:w="2977" w:type="dxa"/>
          </w:tcPr>
          <w:p w:rsidR="00A759FE" w:rsidRPr="00257A63" w:rsidRDefault="00A759FE" w:rsidP="0053354D">
            <w:pPr>
              <w:keepNext/>
              <w:keepLines/>
              <w:spacing w:after="0"/>
              <w:rPr>
                <w:rFonts w:ascii="Arial" w:hAnsi="Arial"/>
                <w:sz w:val="18"/>
                <w:lang w:eastAsia="zh-CN"/>
              </w:rPr>
            </w:pPr>
            <w:r w:rsidRPr="00257A63">
              <w:rPr>
                <w:rFonts w:ascii="Arial" w:hAnsi="Arial"/>
                <w:sz w:val="18"/>
                <w:lang w:eastAsia="zh-CN"/>
              </w:rPr>
              <w:t>PDCP PDU</w:t>
            </w:r>
          </w:p>
        </w:tc>
        <w:tc>
          <w:tcPr>
            <w:tcW w:w="567" w:type="dxa"/>
          </w:tcPr>
          <w:p w:rsidR="00A759FE" w:rsidRPr="00257A63" w:rsidRDefault="00A759FE" w:rsidP="0053354D">
            <w:pPr>
              <w:pStyle w:val="TAC"/>
              <w:rPr>
                <w:lang w:eastAsia="zh-CN"/>
              </w:rPr>
            </w:pPr>
            <w:r w:rsidRPr="00257A63">
              <w:rPr>
                <w:lang w:eastAsia="zh-CN"/>
              </w:rPr>
              <w:t>2</w:t>
            </w:r>
          </w:p>
        </w:tc>
        <w:tc>
          <w:tcPr>
            <w:tcW w:w="850" w:type="dxa"/>
          </w:tcPr>
          <w:p w:rsidR="00A759FE" w:rsidRPr="00257A63" w:rsidRDefault="00A759FE" w:rsidP="0053354D">
            <w:pPr>
              <w:pStyle w:val="TAC"/>
              <w:rPr>
                <w:lang w:eastAsia="zh-CN"/>
              </w:rPr>
            </w:pPr>
            <w:r w:rsidRPr="00257A63">
              <w:rPr>
                <w:lang w:eastAsia="zh-CN"/>
              </w:rPr>
              <w:t>P</w:t>
            </w:r>
          </w:p>
        </w:tc>
      </w:tr>
    </w:tbl>
    <w:p w:rsidR="00A759FE" w:rsidRPr="00257A63" w:rsidRDefault="00A759FE" w:rsidP="00A759FE"/>
    <w:p w:rsidR="00A759FE" w:rsidRPr="00257A63" w:rsidRDefault="00A759FE" w:rsidP="00A759FE">
      <w:pPr>
        <w:pStyle w:val="H6"/>
      </w:pPr>
      <w:r w:rsidRPr="00257A63">
        <w:lastRenderedPageBreak/>
        <w:t>7.1.3.3.1.3.3</w:t>
      </w:r>
      <w:r w:rsidRPr="00257A63">
        <w:tab/>
        <w:t>Specific message contents</w:t>
      </w:r>
    </w:p>
    <w:p w:rsidR="00A759FE" w:rsidRPr="00257A63" w:rsidRDefault="00A759FE" w:rsidP="00A759FE">
      <w:pPr>
        <w:pStyle w:val="TH"/>
      </w:pPr>
      <w:r w:rsidRPr="00257A63">
        <w:t xml:space="preserve">Table 7.1.3.3.1.3.3-1: </w:t>
      </w:r>
      <w:proofErr w:type="spellStart"/>
      <w:r w:rsidRPr="00257A63">
        <w:rPr>
          <w:i/>
          <w:iCs/>
        </w:rPr>
        <w:t>RRCConnectionReconfiguration</w:t>
      </w:r>
      <w:proofErr w:type="spellEnd"/>
      <w:r w:rsidRPr="00257A63">
        <w:rPr>
          <w:i/>
          <w:iCs/>
        </w:rPr>
        <w:t xml:space="preserve"> (Preamble for EN-DC or NGEN-DC)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A759FE" w:rsidRPr="00257A63" w:rsidTr="0053354D">
        <w:trPr>
          <w:gridBefore w:val="1"/>
          <w:wBefore w:w="9" w:type="dxa"/>
        </w:trPr>
        <w:tc>
          <w:tcPr>
            <w:tcW w:w="9738" w:type="dxa"/>
            <w:gridSpan w:val="7"/>
          </w:tcPr>
          <w:p w:rsidR="00A759FE" w:rsidRPr="00257A63" w:rsidRDefault="00A759FE" w:rsidP="0053354D">
            <w:pPr>
              <w:pStyle w:val="TAL"/>
            </w:pPr>
            <w:r w:rsidRPr="00257A63">
              <w:t>Derivation Path: 36.508[47] Table 4.6.1-8</w:t>
            </w:r>
          </w:p>
        </w:tc>
      </w:tr>
      <w:tr w:rsidR="00A759FE" w:rsidRPr="00257A63" w:rsidTr="0053354D">
        <w:tblPrEx>
          <w:tblCellMar>
            <w:left w:w="108" w:type="dxa"/>
            <w:right w:w="108" w:type="dxa"/>
          </w:tblCellMar>
        </w:tblPrEx>
        <w:tc>
          <w:tcPr>
            <w:tcW w:w="4535" w:type="dxa"/>
            <w:gridSpan w:val="3"/>
          </w:tcPr>
          <w:p w:rsidR="00A759FE" w:rsidRPr="00257A63" w:rsidRDefault="00A759FE" w:rsidP="0053354D">
            <w:pPr>
              <w:pStyle w:val="TAH"/>
            </w:pPr>
            <w:r w:rsidRPr="00257A63">
              <w:t>Information Element</w:t>
            </w:r>
          </w:p>
        </w:tc>
        <w:tc>
          <w:tcPr>
            <w:tcW w:w="2267" w:type="dxa"/>
            <w:gridSpan w:val="2"/>
          </w:tcPr>
          <w:p w:rsidR="00A759FE" w:rsidRPr="00257A63" w:rsidRDefault="00A759FE" w:rsidP="0053354D">
            <w:pPr>
              <w:pStyle w:val="TAH"/>
            </w:pPr>
            <w:r w:rsidRPr="00257A63">
              <w:t>Value/remark</w:t>
            </w:r>
          </w:p>
        </w:tc>
        <w:tc>
          <w:tcPr>
            <w:tcW w:w="1700" w:type="dxa"/>
            <w:gridSpan w:val="2"/>
          </w:tcPr>
          <w:p w:rsidR="00A759FE" w:rsidRPr="00257A63" w:rsidRDefault="00A759FE" w:rsidP="0053354D">
            <w:pPr>
              <w:pStyle w:val="TAH"/>
            </w:pPr>
            <w:r w:rsidRPr="00257A63">
              <w:t>Comment</w:t>
            </w:r>
          </w:p>
        </w:tc>
        <w:tc>
          <w:tcPr>
            <w:tcW w:w="1245" w:type="dxa"/>
          </w:tcPr>
          <w:p w:rsidR="00A759FE" w:rsidRPr="00257A63" w:rsidRDefault="00A759FE" w:rsidP="0053354D">
            <w:pPr>
              <w:pStyle w:val="TAH"/>
            </w:pPr>
            <w:r w:rsidRPr="00257A63">
              <w:t>Condition</w:t>
            </w:r>
          </w:p>
        </w:tc>
      </w:tr>
      <w:tr w:rsidR="00A759FE" w:rsidRPr="00257A63" w:rsidTr="0053354D">
        <w:tblPrEx>
          <w:tblCellMar>
            <w:left w:w="108" w:type="dxa"/>
            <w:right w:w="108" w:type="dxa"/>
          </w:tblCellMar>
        </w:tblPrEx>
        <w:tc>
          <w:tcPr>
            <w:tcW w:w="4535" w:type="dxa"/>
            <w:gridSpan w:val="3"/>
          </w:tcPr>
          <w:p w:rsidR="00A759FE" w:rsidRPr="00257A63" w:rsidRDefault="00A759FE" w:rsidP="0053354D">
            <w:pPr>
              <w:pStyle w:val="TAL"/>
            </w:pPr>
            <w:proofErr w:type="spellStart"/>
            <w:r w:rsidRPr="00257A63">
              <w:t>RRCConnectionReconfiguration</w:t>
            </w:r>
            <w:proofErr w:type="spellEnd"/>
            <w:r w:rsidRPr="00257A63">
              <w:t xml:space="preserve"> ::= SEQUENCE {</w:t>
            </w:r>
          </w:p>
        </w:tc>
        <w:tc>
          <w:tcPr>
            <w:tcW w:w="2267" w:type="dxa"/>
            <w:gridSpan w:val="2"/>
          </w:tcPr>
          <w:p w:rsidR="00A759FE" w:rsidRPr="00257A63" w:rsidRDefault="00A759FE" w:rsidP="0053354D">
            <w:pPr>
              <w:pStyle w:val="TAL"/>
            </w:pPr>
          </w:p>
        </w:tc>
        <w:tc>
          <w:tcPr>
            <w:tcW w:w="1700" w:type="dxa"/>
            <w:gridSpan w:val="2"/>
          </w:tcPr>
          <w:p w:rsidR="00A759FE" w:rsidRPr="00257A63" w:rsidRDefault="00A759FE" w:rsidP="0053354D">
            <w:pPr>
              <w:pStyle w:val="TAL"/>
            </w:pPr>
          </w:p>
        </w:tc>
        <w:tc>
          <w:tcPr>
            <w:tcW w:w="1245" w:type="dxa"/>
          </w:tcPr>
          <w:p w:rsidR="00A759FE" w:rsidRPr="00257A63" w:rsidRDefault="00A759FE" w:rsidP="0053354D">
            <w:pPr>
              <w:pStyle w:val="TAL"/>
            </w:pPr>
          </w:p>
        </w:tc>
      </w:tr>
      <w:tr w:rsidR="00A759FE" w:rsidRPr="00257A63" w:rsidTr="0053354D">
        <w:tblPrEx>
          <w:tblCellMar>
            <w:left w:w="108" w:type="dxa"/>
            <w:right w:w="108" w:type="dxa"/>
          </w:tblCellMar>
        </w:tblPrEx>
        <w:tc>
          <w:tcPr>
            <w:tcW w:w="4535" w:type="dxa"/>
            <w:gridSpan w:val="3"/>
          </w:tcPr>
          <w:p w:rsidR="00A759FE" w:rsidRPr="00257A63" w:rsidRDefault="00A759FE" w:rsidP="0053354D">
            <w:pPr>
              <w:pStyle w:val="TAL"/>
            </w:pPr>
            <w:r w:rsidRPr="00257A63">
              <w:t xml:space="preserve">  </w:t>
            </w:r>
            <w:proofErr w:type="spellStart"/>
            <w:r w:rsidRPr="00257A63">
              <w:t>criticalExtensions</w:t>
            </w:r>
            <w:proofErr w:type="spellEnd"/>
            <w:r w:rsidRPr="00257A63">
              <w:t xml:space="preserve"> CHOICE {</w:t>
            </w:r>
          </w:p>
        </w:tc>
        <w:tc>
          <w:tcPr>
            <w:tcW w:w="2267" w:type="dxa"/>
            <w:gridSpan w:val="2"/>
          </w:tcPr>
          <w:p w:rsidR="00A759FE" w:rsidRPr="00257A63" w:rsidRDefault="00A759FE" w:rsidP="0053354D">
            <w:pPr>
              <w:pStyle w:val="TAL"/>
            </w:pPr>
          </w:p>
        </w:tc>
        <w:tc>
          <w:tcPr>
            <w:tcW w:w="1700" w:type="dxa"/>
            <w:gridSpan w:val="2"/>
          </w:tcPr>
          <w:p w:rsidR="00A759FE" w:rsidRPr="00257A63" w:rsidRDefault="00A759FE" w:rsidP="0053354D">
            <w:pPr>
              <w:pStyle w:val="TAL"/>
            </w:pPr>
          </w:p>
        </w:tc>
        <w:tc>
          <w:tcPr>
            <w:tcW w:w="1245" w:type="dxa"/>
          </w:tcPr>
          <w:p w:rsidR="00A759FE" w:rsidRPr="00257A63" w:rsidRDefault="00A759FE" w:rsidP="0053354D">
            <w:pPr>
              <w:pStyle w:val="TAL"/>
            </w:pPr>
          </w:p>
        </w:tc>
      </w:tr>
      <w:tr w:rsidR="00A759FE" w:rsidRPr="00257A63" w:rsidTr="0053354D">
        <w:tblPrEx>
          <w:tblCellMar>
            <w:left w:w="108" w:type="dxa"/>
            <w:right w:w="108" w:type="dxa"/>
          </w:tblCellMar>
        </w:tblPrEx>
        <w:tc>
          <w:tcPr>
            <w:tcW w:w="4535" w:type="dxa"/>
            <w:gridSpan w:val="3"/>
          </w:tcPr>
          <w:p w:rsidR="00A759FE" w:rsidRPr="00257A63" w:rsidRDefault="00A759FE" w:rsidP="0053354D">
            <w:pPr>
              <w:pStyle w:val="TAL"/>
            </w:pPr>
            <w:r w:rsidRPr="00257A63">
              <w:t xml:space="preserve">    c1 CHOICE{</w:t>
            </w:r>
          </w:p>
        </w:tc>
        <w:tc>
          <w:tcPr>
            <w:tcW w:w="2267" w:type="dxa"/>
            <w:gridSpan w:val="2"/>
          </w:tcPr>
          <w:p w:rsidR="00A759FE" w:rsidRPr="00257A63" w:rsidRDefault="00A759FE" w:rsidP="0053354D">
            <w:pPr>
              <w:pStyle w:val="TAL"/>
            </w:pPr>
          </w:p>
        </w:tc>
        <w:tc>
          <w:tcPr>
            <w:tcW w:w="1700" w:type="dxa"/>
            <w:gridSpan w:val="2"/>
          </w:tcPr>
          <w:p w:rsidR="00A759FE" w:rsidRPr="00257A63" w:rsidRDefault="00A759FE" w:rsidP="0053354D">
            <w:pPr>
              <w:pStyle w:val="TAL"/>
            </w:pPr>
          </w:p>
        </w:tc>
        <w:tc>
          <w:tcPr>
            <w:tcW w:w="1245" w:type="dxa"/>
          </w:tcPr>
          <w:p w:rsidR="00A759FE" w:rsidRPr="00257A63" w:rsidRDefault="00A759FE" w:rsidP="0053354D">
            <w:pPr>
              <w:pStyle w:val="TAL"/>
            </w:pPr>
          </w:p>
        </w:tc>
      </w:tr>
      <w:tr w:rsidR="00A759FE" w:rsidRPr="00257A63" w:rsidTr="0053354D">
        <w:tblPrEx>
          <w:tblCellMar>
            <w:left w:w="108" w:type="dxa"/>
            <w:right w:w="108" w:type="dxa"/>
          </w:tblCellMar>
        </w:tblPrEx>
        <w:tc>
          <w:tcPr>
            <w:tcW w:w="4535" w:type="dxa"/>
            <w:gridSpan w:val="3"/>
            <w:tcBorders>
              <w:bottom w:val="single" w:sz="4" w:space="0" w:color="auto"/>
            </w:tcBorders>
          </w:tcPr>
          <w:p w:rsidR="00A759FE" w:rsidRPr="00257A63" w:rsidRDefault="00A759FE" w:rsidP="0053354D">
            <w:pPr>
              <w:pStyle w:val="TAL"/>
            </w:pPr>
            <w:r w:rsidRPr="00257A63">
              <w:t xml:space="preserve">      rrcConnectionReconfiguration-r8 ::= SEQUENCE {</w:t>
            </w:r>
          </w:p>
        </w:tc>
        <w:tc>
          <w:tcPr>
            <w:tcW w:w="2267" w:type="dxa"/>
            <w:gridSpan w:val="2"/>
          </w:tcPr>
          <w:p w:rsidR="00A759FE" w:rsidRPr="00257A63" w:rsidRDefault="00A759FE" w:rsidP="0053354D">
            <w:pPr>
              <w:pStyle w:val="TAL"/>
            </w:pPr>
          </w:p>
        </w:tc>
        <w:tc>
          <w:tcPr>
            <w:tcW w:w="1700" w:type="dxa"/>
            <w:gridSpan w:val="2"/>
          </w:tcPr>
          <w:p w:rsidR="00A759FE" w:rsidRPr="00257A63" w:rsidRDefault="00A759FE" w:rsidP="0053354D">
            <w:pPr>
              <w:pStyle w:val="TAL"/>
            </w:pPr>
          </w:p>
        </w:tc>
        <w:tc>
          <w:tcPr>
            <w:tcW w:w="1245" w:type="dxa"/>
          </w:tcPr>
          <w:p w:rsidR="00A759FE" w:rsidRPr="00257A63" w:rsidRDefault="00A759FE" w:rsidP="0053354D">
            <w:pPr>
              <w:pStyle w:val="TAL"/>
            </w:pPr>
          </w:p>
        </w:tc>
      </w:tr>
      <w:tr w:rsidR="00A759FE" w:rsidRPr="00257A63" w:rsidTr="0053354D">
        <w:tblPrEx>
          <w:tblCellMar>
            <w:left w:w="108" w:type="dxa"/>
            <w:right w:w="108" w:type="dxa"/>
          </w:tblCellMar>
        </w:tblPrEx>
        <w:tc>
          <w:tcPr>
            <w:tcW w:w="4535" w:type="dxa"/>
            <w:gridSpan w:val="3"/>
            <w:tcBorders>
              <w:bottom w:val="single" w:sz="4" w:space="0" w:color="auto"/>
            </w:tcBorders>
          </w:tcPr>
          <w:p w:rsidR="00A759FE" w:rsidRPr="00257A63" w:rsidRDefault="00A759FE" w:rsidP="0053354D">
            <w:pPr>
              <w:pStyle w:val="TAL"/>
            </w:pPr>
            <w:r w:rsidRPr="00257A63">
              <w:t xml:space="preserve">        </w:t>
            </w:r>
            <w:proofErr w:type="spellStart"/>
            <w:r w:rsidRPr="00257A63">
              <w:t>mobilityControlInfo</w:t>
            </w:r>
            <w:proofErr w:type="spellEnd"/>
          </w:p>
        </w:tc>
        <w:tc>
          <w:tcPr>
            <w:tcW w:w="2267" w:type="dxa"/>
            <w:gridSpan w:val="2"/>
          </w:tcPr>
          <w:p w:rsidR="00A759FE" w:rsidRPr="00257A63" w:rsidRDefault="00A759FE" w:rsidP="0053354D">
            <w:pPr>
              <w:pStyle w:val="TAL"/>
            </w:pPr>
            <w:proofErr w:type="spellStart"/>
            <w:r w:rsidRPr="00257A63">
              <w:t>MobilityControlInfo</w:t>
            </w:r>
            <w:proofErr w:type="spellEnd"/>
            <w:r w:rsidRPr="00257A63">
              <w:t>-HO-</w:t>
            </w:r>
            <w:proofErr w:type="spellStart"/>
            <w:r w:rsidRPr="00257A63">
              <w:t>SameCell</w:t>
            </w:r>
            <w:proofErr w:type="spellEnd"/>
          </w:p>
        </w:tc>
        <w:tc>
          <w:tcPr>
            <w:tcW w:w="1700" w:type="dxa"/>
            <w:gridSpan w:val="2"/>
          </w:tcPr>
          <w:p w:rsidR="00A759FE" w:rsidRPr="00257A63" w:rsidRDefault="00A759FE" w:rsidP="0053354D">
            <w:pPr>
              <w:pStyle w:val="TAL"/>
            </w:pPr>
            <w:r w:rsidRPr="00257A63">
              <w:t>As per Table 7.1.3.3.1.3.3-2</w:t>
            </w:r>
          </w:p>
        </w:tc>
        <w:tc>
          <w:tcPr>
            <w:tcW w:w="1245" w:type="dxa"/>
          </w:tcPr>
          <w:p w:rsidR="00A759FE" w:rsidRPr="00257A63" w:rsidRDefault="00A759FE" w:rsidP="0053354D">
            <w:pPr>
              <w:pStyle w:val="TAL"/>
            </w:pPr>
          </w:p>
        </w:tc>
      </w:tr>
      <w:tr w:rsidR="00A759FE" w:rsidRPr="00257A63" w:rsidTr="0053354D">
        <w:tblPrEx>
          <w:tblCellMar>
            <w:left w:w="108" w:type="dxa"/>
            <w:right w:w="108" w:type="dxa"/>
          </w:tblCellMar>
        </w:tblPrEx>
        <w:tc>
          <w:tcPr>
            <w:tcW w:w="4535" w:type="dxa"/>
            <w:gridSpan w:val="3"/>
            <w:tcBorders>
              <w:bottom w:val="single" w:sz="4" w:space="0" w:color="auto"/>
            </w:tcBorders>
          </w:tcPr>
          <w:p w:rsidR="00A759FE" w:rsidRPr="00257A63" w:rsidRDefault="00A759FE" w:rsidP="0053354D">
            <w:pPr>
              <w:pStyle w:val="TAL"/>
            </w:pPr>
            <w:r w:rsidRPr="00257A63">
              <w:t xml:space="preserve">        </w:t>
            </w:r>
            <w:proofErr w:type="spellStart"/>
            <w:r w:rsidRPr="00257A63">
              <w:t>radioResourceConfigDedicated</w:t>
            </w:r>
            <w:proofErr w:type="spellEnd"/>
          </w:p>
        </w:tc>
        <w:tc>
          <w:tcPr>
            <w:tcW w:w="2267" w:type="dxa"/>
            <w:gridSpan w:val="2"/>
          </w:tcPr>
          <w:p w:rsidR="00A759FE" w:rsidRPr="00257A63" w:rsidRDefault="00A759FE" w:rsidP="0053354D">
            <w:pPr>
              <w:pStyle w:val="TAL"/>
            </w:pPr>
            <w:proofErr w:type="spellStart"/>
            <w:r w:rsidRPr="00257A63">
              <w:t>RadioResourceConfigDedicated</w:t>
            </w:r>
            <w:proofErr w:type="spellEnd"/>
            <w:r w:rsidRPr="00257A63">
              <w:t>-DRB-</w:t>
            </w:r>
            <w:proofErr w:type="spellStart"/>
            <w:r w:rsidRPr="00257A63">
              <w:t>Rel</w:t>
            </w:r>
            <w:proofErr w:type="spellEnd"/>
            <w:r w:rsidRPr="00257A63">
              <w:t>-Add</w:t>
            </w:r>
          </w:p>
        </w:tc>
        <w:tc>
          <w:tcPr>
            <w:tcW w:w="1700" w:type="dxa"/>
            <w:gridSpan w:val="2"/>
          </w:tcPr>
          <w:p w:rsidR="00A759FE" w:rsidRPr="00257A63" w:rsidRDefault="00A759FE" w:rsidP="0053354D">
            <w:pPr>
              <w:pStyle w:val="TAL"/>
            </w:pPr>
            <w:r w:rsidRPr="00257A63">
              <w:t>As per Table 7.1.3.3.1.3.3-3</w:t>
            </w:r>
          </w:p>
        </w:tc>
        <w:tc>
          <w:tcPr>
            <w:tcW w:w="1245" w:type="dxa"/>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7" w:type="dxa"/>
            <w:gridSpan w:val="2"/>
            <w:shd w:val="clear" w:color="auto" w:fill="auto"/>
          </w:tcPr>
          <w:p w:rsidR="00A759FE" w:rsidRPr="00257A63" w:rsidRDefault="00A759FE" w:rsidP="0053354D">
            <w:pPr>
              <w:pStyle w:val="TAL"/>
            </w:pPr>
          </w:p>
        </w:tc>
        <w:tc>
          <w:tcPr>
            <w:tcW w:w="1700" w:type="dxa"/>
            <w:gridSpan w:val="2"/>
            <w:shd w:val="clear" w:color="auto" w:fill="auto"/>
          </w:tcPr>
          <w:p w:rsidR="00A759FE" w:rsidRPr="00257A63" w:rsidRDefault="00A759FE" w:rsidP="0053354D">
            <w:pPr>
              <w:pStyle w:val="TAL"/>
            </w:pPr>
          </w:p>
        </w:tc>
        <w:tc>
          <w:tcPr>
            <w:tcW w:w="1245" w:type="dxa"/>
            <w:shd w:val="clear" w:color="auto" w:fill="auto"/>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rPr>
                <w:rFonts w:eastAsia="MS Mincho"/>
              </w:rPr>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rPr>
                <w:rFonts w:eastAsia="MS Mincho"/>
              </w:rPr>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roofErr w:type="spellStart"/>
            <w:r w:rsidRPr="00257A63">
              <w:t>nonCriticalExtension</w:t>
            </w:r>
            <w:proofErr w:type="spellEnd"/>
            <w:r w:rsidRPr="00257A63">
              <w:t xml:space="preserve"> ::= SEQUENCE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nr-Config-r15 CHOICE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setup SEQUENCE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nr-SecondaryCellGroupConfig-r15</w:t>
            </w:r>
          </w:p>
        </w:tc>
        <w:tc>
          <w:tcPr>
            <w:tcW w:w="2268" w:type="dxa"/>
            <w:gridSpan w:val="2"/>
          </w:tcPr>
          <w:p w:rsidR="00A759FE" w:rsidRPr="00257A63" w:rsidDel="00CE6F39" w:rsidRDefault="00A759FE" w:rsidP="0053354D">
            <w:pPr>
              <w:pStyle w:val="TAL"/>
              <w:rPr>
                <w:rFonts w:eastAsia="MS Mincho"/>
              </w:rPr>
            </w:pPr>
            <w:r w:rsidRPr="00257A63">
              <w:t xml:space="preserve">OCTET STRING including the </w:t>
            </w:r>
            <w:proofErr w:type="spellStart"/>
            <w:r w:rsidRPr="00257A63">
              <w:t>RRCReconfiguration</w:t>
            </w:r>
            <w:proofErr w:type="spellEnd"/>
            <w:r w:rsidRPr="00257A63">
              <w:t xml:space="preserve"> message according to TS 38.508-1 [4], table 4.6.1-13 with condition EN-DC_HO.</w:t>
            </w: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sk-Counter-r15</w:t>
            </w:r>
          </w:p>
        </w:tc>
        <w:tc>
          <w:tcPr>
            <w:tcW w:w="2268" w:type="dxa"/>
            <w:gridSpan w:val="2"/>
          </w:tcPr>
          <w:p w:rsidR="00A759FE" w:rsidRPr="00257A63" w:rsidDel="00CE6F39" w:rsidRDefault="00A759FE" w:rsidP="0053354D">
            <w:pPr>
              <w:pStyle w:val="TAL"/>
              <w:rPr>
                <w:rFonts w:eastAsia="MS Mincho"/>
              </w:rPr>
            </w:pPr>
            <w:r w:rsidRPr="00257A63">
              <w:rPr>
                <w:rFonts w:eastAsia="MS Mincho"/>
              </w:rPr>
              <w:t>Increment the value by 1 from the previous value</w:t>
            </w: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nr-RadioBearerConfig1-r15</w:t>
            </w:r>
          </w:p>
        </w:tc>
        <w:tc>
          <w:tcPr>
            <w:tcW w:w="2268" w:type="dxa"/>
            <w:gridSpan w:val="2"/>
          </w:tcPr>
          <w:p w:rsidR="00A759FE" w:rsidRPr="00257A63" w:rsidDel="00CE6F39" w:rsidRDefault="00A759FE" w:rsidP="0053354D">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 EN-DC_DRB and Re-</w:t>
            </w:r>
            <w:proofErr w:type="spellStart"/>
            <w:r w:rsidRPr="00257A63">
              <w:t>establish_PDCP</w:t>
            </w:r>
            <w:proofErr w:type="spellEnd"/>
            <w:r w:rsidRPr="00257A63">
              <w:t xml:space="preserve"> </w:t>
            </w: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nr-RadioBearerConfig2-r15</w:t>
            </w:r>
          </w:p>
        </w:tc>
        <w:tc>
          <w:tcPr>
            <w:tcW w:w="2268" w:type="dxa"/>
            <w:gridSpan w:val="2"/>
          </w:tcPr>
          <w:p w:rsidR="00A759FE" w:rsidRPr="00257A63" w:rsidRDefault="00A759FE" w:rsidP="0053354D">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conditions SRB_NR_PDCP and MCG_NR_PDCP</w:t>
            </w: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Del="00CE6F39"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pPr>
            <w:r w:rsidRPr="00257A63">
              <w:t xml:space="preserve">                }</w:t>
            </w:r>
          </w:p>
        </w:tc>
        <w:tc>
          <w:tcPr>
            <w:tcW w:w="2268" w:type="dxa"/>
            <w:gridSpan w:val="2"/>
          </w:tcPr>
          <w:p w:rsidR="00A759FE" w:rsidRPr="00257A63" w:rsidRDefault="00A759FE" w:rsidP="0053354D">
            <w:pPr>
              <w:pStyle w:val="TAL"/>
              <w:rPr>
                <w:rFonts w:eastAsia="MS Mincho"/>
              </w:rPr>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Del="00DD51DC"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Del="00DD51DC" w:rsidRDefault="00A759FE" w:rsidP="0053354D">
            <w:pPr>
              <w:pStyle w:val="TAL"/>
            </w:pPr>
            <w:r w:rsidRPr="00257A63">
              <w:t xml:space="preserve">              }</w:t>
            </w:r>
          </w:p>
        </w:tc>
        <w:tc>
          <w:tcPr>
            <w:tcW w:w="2268" w:type="dxa"/>
            <w:gridSpan w:val="2"/>
          </w:tcPr>
          <w:p w:rsidR="00A759FE" w:rsidRPr="00257A63" w:rsidDel="00DD51DC" w:rsidRDefault="00A759FE" w:rsidP="0053354D">
            <w:pPr>
              <w:pStyle w:val="TAL"/>
              <w:rPr>
                <w:rFonts w:eastAsia="MS Mincho"/>
              </w:rPr>
            </w:pPr>
          </w:p>
        </w:tc>
        <w:tc>
          <w:tcPr>
            <w:tcW w:w="1701" w:type="dxa"/>
            <w:gridSpan w:val="2"/>
          </w:tcPr>
          <w:p w:rsidR="00A759FE" w:rsidRPr="00257A63" w:rsidDel="00DD51DC" w:rsidRDefault="00A759FE" w:rsidP="0053354D">
            <w:pPr>
              <w:pStyle w:val="TAL"/>
            </w:pPr>
          </w:p>
        </w:tc>
        <w:tc>
          <w:tcPr>
            <w:tcW w:w="1275" w:type="dxa"/>
            <w:gridSpan w:val="2"/>
          </w:tcPr>
          <w:p w:rsidR="00A759FE" w:rsidRPr="00257A63" w:rsidDel="00DD51DC"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rPr>
                <w:rFonts w:eastAsia="MS Mincho"/>
              </w:rPr>
            </w:pPr>
            <w:r w:rsidRPr="00257A63">
              <w:t xml:space="preserve">            </w:t>
            </w:r>
            <w:r w:rsidRPr="00257A63">
              <w:rPr>
                <w:rFonts w:eastAsia="MS Mincho"/>
              </w:rPr>
              <w:t>}</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A759FE" w:rsidRPr="00257A63" w:rsidRDefault="00A759FE" w:rsidP="0053354D">
            <w:pPr>
              <w:pStyle w:val="TAL"/>
              <w:rPr>
                <w:rFonts w:eastAsia="MS Mincho"/>
              </w:rPr>
            </w:pPr>
            <w:r w:rsidRPr="00257A63">
              <w:rPr>
                <w:rFonts w:eastAsia="MS Mincho"/>
              </w:rPr>
              <w:t xml:space="preserve"> </w:t>
            </w:r>
            <w:r w:rsidRPr="00257A63">
              <w:t xml:space="preserve">        </w:t>
            </w:r>
            <w:r w:rsidRPr="00257A63">
              <w:rPr>
                <w:rFonts w:eastAsia="MS Mincho"/>
              </w:rPr>
              <w:t xml:space="preserv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CellMar>
            <w:left w:w="108" w:type="dxa"/>
            <w:right w:w="108" w:type="dxa"/>
          </w:tblCellMar>
        </w:tblPrEx>
        <w:tc>
          <w:tcPr>
            <w:tcW w:w="4503" w:type="dxa"/>
            <w:gridSpan w:val="2"/>
          </w:tcPr>
          <w:p w:rsidR="00A759FE" w:rsidRPr="00257A63" w:rsidRDefault="00A759FE" w:rsidP="0053354D">
            <w:pPr>
              <w:pStyle w:val="TAL"/>
              <w:rPr>
                <w:rFonts w:eastAsia="MS Mincho"/>
              </w:rPr>
            </w:pPr>
            <w:r w:rsidRPr="00257A63">
              <w:t xml:space="preserve">        </w:t>
            </w:r>
            <w:r w:rsidRPr="00257A63">
              <w:rPr>
                <w:rFonts w:eastAsia="MS Mincho"/>
              </w:rPr>
              <w:t>}</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CellMar>
            <w:left w:w="108" w:type="dxa"/>
            <w:right w:w="108" w:type="dxa"/>
          </w:tblCellMar>
        </w:tblPrEx>
        <w:tc>
          <w:tcPr>
            <w:tcW w:w="4503" w:type="dxa"/>
            <w:gridSpan w:val="2"/>
          </w:tcPr>
          <w:p w:rsidR="00A759FE" w:rsidRPr="00257A63" w:rsidRDefault="00A759FE" w:rsidP="0053354D">
            <w:pPr>
              <w:pStyle w:val="TAL"/>
            </w:pPr>
            <w:r w:rsidRPr="00257A63">
              <w:t xml:space="preserv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CellMar>
            <w:left w:w="108" w:type="dxa"/>
            <w:right w:w="108" w:type="dxa"/>
          </w:tblCellMar>
        </w:tblPrEx>
        <w:tc>
          <w:tcPr>
            <w:tcW w:w="4503" w:type="dxa"/>
            <w:gridSpan w:val="2"/>
          </w:tcPr>
          <w:p w:rsidR="00A759FE" w:rsidRPr="00257A63" w:rsidRDefault="00A759FE" w:rsidP="0053354D">
            <w:pPr>
              <w:pStyle w:val="TAL"/>
            </w:pPr>
            <w:r w:rsidRPr="00257A63">
              <w:t xml:space="preserv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CellMar>
            <w:left w:w="108" w:type="dxa"/>
            <w:right w:w="108" w:type="dxa"/>
          </w:tblCellMar>
        </w:tblPrEx>
        <w:tc>
          <w:tcPr>
            <w:tcW w:w="4503" w:type="dxa"/>
            <w:gridSpan w:val="2"/>
          </w:tcPr>
          <w:p w:rsidR="00A759FE" w:rsidRPr="00257A63" w:rsidRDefault="00A759FE" w:rsidP="0053354D">
            <w:pPr>
              <w:pStyle w:val="TAL"/>
            </w:pPr>
            <w:r w:rsidRPr="00257A63">
              <w:t xml:space="preserve">  }</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r w:rsidR="00A759FE" w:rsidRPr="00257A63" w:rsidTr="0053354D">
        <w:tblPrEx>
          <w:tblCellMar>
            <w:left w:w="108" w:type="dxa"/>
            <w:right w:w="108" w:type="dxa"/>
          </w:tblCellMar>
        </w:tblPrEx>
        <w:tc>
          <w:tcPr>
            <w:tcW w:w="4503" w:type="dxa"/>
            <w:gridSpan w:val="2"/>
          </w:tcPr>
          <w:p w:rsidR="00A759FE" w:rsidRPr="00257A63" w:rsidRDefault="00A759FE" w:rsidP="0053354D">
            <w:pPr>
              <w:pStyle w:val="TAL"/>
            </w:pPr>
            <w:r w:rsidRPr="00257A63">
              <w:t>}</w:t>
            </w:r>
          </w:p>
        </w:tc>
        <w:tc>
          <w:tcPr>
            <w:tcW w:w="2268" w:type="dxa"/>
            <w:gridSpan w:val="2"/>
          </w:tcPr>
          <w:p w:rsidR="00A759FE" w:rsidRPr="00257A63" w:rsidRDefault="00A759FE" w:rsidP="0053354D">
            <w:pPr>
              <w:pStyle w:val="TAL"/>
            </w:pPr>
          </w:p>
        </w:tc>
        <w:tc>
          <w:tcPr>
            <w:tcW w:w="1701" w:type="dxa"/>
            <w:gridSpan w:val="2"/>
          </w:tcPr>
          <w:p w:rsidR="00A759FE" w:rsidRPr="00257A63" w:rsidRDefault="00A759FE" w:rsidP="0053354D">
            <w:pPr>
              <w:pStyle w:val="TAL"/>
            </w:pPr>
          </w:p>
        </w:tc>
        <w:tc>
          <w:tcPr>
            <w:tcW w:w="1275" w:type="dxa"/>
            <w:gridSpan w:val="2"/>
          </w:tcPr>
          <w:p w:rsidR="00A759FE" w:rsidRPr="00257A63" w:rsidRDefault="00A759FE" w:rsidP="0053354D">
            <w:pPr>
              <w:pStyle w:val="TAL"/>
            </w:pPr>
          </w:p>
        </w:tc>
      </w:tr>
    </w:tbl>
    <w:p w:rsidR="00A759FE" w:rsidRPr="00257A63" w:rsidRDefault="00A759FE" w:rsidP="00A759FE"/>
    <w:p w:rsidR="00A759FE" w:rsidRPr="00257A63" w:rsidRDefault="00A759FE" w:rsidP="00A759FE">
      <w:pPr>
        <w:pStyle w:val="TH"/>
      </w:pPr>
      <w:r w:rsidRPr="00257A63">
        <w:lastRenderedPageBreak/>
        <w:t xml:space="preserve">Table 7.1.3.3.1.3.3-2: </w:t>
      </w:r>
      <w:proofErr w:type="spellStart"/>
      <w:r w:rsidRPr="00257A63">
        <w:rPr>
          <w:i/>
          <w:iCs/>
        </w:rPr>
        <w:t>MobilityControlInfo</w:t>
      </w:r>
      <w:proofErr w:type="spellEnd"/>
      <w:r w:rsidRPr="00257A63">
        <w:rPr>
          <w:i/>
          <w:iCs/>
        </w:rPr>
        <w:t>-HO-</w:t>
      </w:r>
      <w:proofErr w:type="spellStart"/>
      <w:r w:rsidRPr="00257A63">
        <w:rPr>
          <w:i/>
          <w:iCs/>
        </w:rPr>
        <w:t>SameCell</w:t>
      </w:r>
      <w:proofErr w:type="spellEnd"/>
      <w:r w:rsidRPr="00257A63">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A759FE" w:rsidRPr="00257A63" w:rsidTr="0053354D">
        <w:trPr>
          <w:cantSplit/>
        </w:trPr>
        <w:tc>
          <w:tcPr>
            <w:tcW w:w="9810" w:type="dxa"/>
            <w:gridSpan w:val="4"/>
          </w:tcPr>
          <w:p w:rsidR="00A759FE" w:rsidRPr="00257A63" w:rsidRDefault="00A759FE" w:rsidP="0053354D">
            <w:pPr>
              <w:pStyle w:val="TAL"/>
            </w:pPr>
            <w:r w:rsidRPr="00257A63">
              <w:t>Derivation Path: 36.508 [7], Table 4.6.5-1</w:t>
            </w:r>
          </w:p>
        </w:tc>
      </w:tr>
      <w:tr w:rsidR="00A759FE" w:rsidRPr="00257A63" w:rsidTr="0053354D">
        <w:tc>
          <w:tcPr>
            <w:tcW w:w="4616" w:type="dxa"/>
          </w:tcPr>
          <w:p w:rsidR="00A759FE" w:rsidRPr="00257A63" w:rsidRDefault="00A759FE" w:rsidP="0053354D">
            <w:pPr>
              <w:pStyle w:val="TAH"/>
            </w:pPr>
            <w:r w:rsidRPr="00257A63">
              <w:t>Information Element</w:t>
            </w:r>
          </w:p>
        </w:tc>
        <w:tc>
          <w:tcPr>
            <w:tcW w:w="2227" w:type="dxa"/>
          </w:tcPr>
          <w:p w:rsidR="00A759FE" w:rsidRPr="00257A63" w:rsidRDefault="00A759FE" w:rsidP="0053354D">
            <w:pPr>
              <w:pStyle w:val="TAH"/>
            </w:pPr>
            <w:r w:rsidRPr="00257A63">
              <w:t>Value/remark</w:t>
            </w:r>
          </w:p>
        </w:tc>
        <w:tc>
          <w:tcPr>
            <w:tcW w:w="1740" w:type="dxa"/>
          </w:tcPr>
          <w:p w:rsidR="00A759FE" w:rsidRPr="00257A63" w:rsidRDefault="00A759FE" w:rsidP="0053354D">
            <w:pPr>
              <w:pStyle w:val="TAH"/>
            </w:pPr>
            <w:r w:rsidRPr="00257A63">
              <w:t>Comment</w:t>
            </w:r>
          </w:p>
        </w:tc>
        <w:tc>
          <w:tcPr>
            <w:tcW w:w="1227" w:type="dxa"/>
          </w:tcPr>
          <w:p w:rsidR="00A759FE" w:rsidRPr="00257A63" w:rsidRDefault="00A759FE" w:rsidP="0053354D">
            <w:pPr>
              <w:pStyle w:val="TAH"/>
            </w:pPr>
            <w:r w:rsidRPr="00257A63">
              <w:t>Condition</w:t>
            </w:r>
          </w:p>
        </w:tc>
      </w:tr>
      <w:tr w:rsidR="00A759FE" w:rsidRPr="00257A63" w:rsidTr="0053354D">
        <w:tc>
          <w:tcPr>
            <w:tcW w:w="4616" w:type="dxa"/>
          </w:tcPr>
          <w:p w:rsidR="00A759FE" w:rsidRPr="00257A63" w:rsidRDefault="00A759FE" w:rsidP="0053354D">
            <w:pPr>
              <w:pStyle w:val="TAL"/>
            </w:pPr>
            <w:proofErr w:type="spellStart"/>
            <w:r w:rsidRPr="00257A63">
              <w:t>MobilityControlInfo</w:t>
            </w:r>
            <w:proofErr w:type="spellEnd"/>
            <w:r w:rsidRPr="00257A63">
              <w:t>-HO ::= SEQUENCE {</w:t>
            </w:r>
          </w:p>
        </w:tc>
        <w:tc>
          <w:tcPr>
            <w:tcW w:w="2227" w:type="dxa"/>
          </w:tcPr>
          <w:p w:rsidR="00A759FE" w:rsidRPr="00257A63" w:rsidRDefault="00A759FE" w:rsidP="0053354D">
            <w:pPr>
              <w:pStyle w:val="TAL"/>
            </w:pPr>
          </w:p>
        </w:tc>
        <w:tc>
          <w:tcPr>
            <w:tcW w:w="1740" w:type="dxa"/>
          </w:tcPr>
          <w:p w:rsidR="00A759FE" w:rsidRPr="00257A63" w:rsidRDefault="00A759FE" w:rsidP="0053354D">
            <w:pPr>
              <w:pStyle w:val="TAL"/>
            </w:pPr>
          </w:p>
        </w:tc>
        <w:tc>
          <w:tcPr>
            <w:tcW w:w="1227" w:type="dxa"/>
          </w:tcPr>
          <w:p w:rsidR="00A759FE" w:rsidRPr="00257A63" w:rsidRDefault="00A759FE" w:rsidP="0053354D">
            <w:pPr>
              <w:pStyle w:val="TAL"/>
            </w:pPr>
          </w:p>
        </w:tc>
      </w:tr>
      <w:tr w:rsidR="00A759FE" w:rsidRPr="00257A63" w:rsidTr="0053354D">
        <w:tc>
          <w:tcPr>
            <w:tcW w:w="4616" w:type="dxa"/>
          </w:tcPr>
          <w:p w:rsidR="00A759FE" w:rsidRPr="00257A63" w:rsidRDefault="00A759FE" w:rsidP="0053354D">
            <w:pPr>
              <w:pStyle w:val="TAL"/>
            </w:pPr>
            <w:r w:rsidRPr="00257A63">
              <w:t xml:space="preserve">  </w:t>
            </w:r>
            <w:proofErr w:type="spellStart"/>
            <w:r w:rsidRPr="00257A63">
              <w:t>targetPhysCellId</w:t>
            </w:r>
            <w:proofErr w:type="spellEnd"/>
          </w:p>
        </w:tc>
        <w:tc>
          <w:tcPr>
            <w:tcW w:w="2227" w:type="dxa"/>
          </w:tcPr>
          <w:p w:rsidR="00A759FE" w:rsidRPr="00257A63" w:rsidRDefault="00A759FE" w:rsidP="0053354D">
            <w:pPr>
              <w:pStyle w:val="TAL"/>
            </w:pPr>
            <w:proofErr w:type="spellStart"/>
            <w:r w:rsidRPr="00257A63">
              <w:t>PhysicalCellIdentity</w:t>
            </w:r>
            <w:proofErr w:type="spellEnd"/>
            <w:r w:rsidRPr="00257A63">
              <w:t xml:space="preserve"> of E-UTRA Cell 1</w:t>
            </w:r>
          </w:p>
        </w:tc>
        <w:tc>
          <w:tcPr>
            <w:tcW w:w="1740" w:type="dxa"/>
          </w:tcPr>
          <w:p w:rsidR="00A759FE" w:rsidRPr="00257A63" w:rsidRDefault="00A759FE" w:rsidP="0053354D">
            <w:pPr>
              <w:pStyle w:val="TAL"/>
            </w:pPr>
          </w:p>
        </w:tc>
        <w:tc>
          <w:tcPr>
            <w:tcW w:w="1227" w:type="dxa"/>
          </w:tcPr>
          <w:p w:rsidR="00A759FE" w:rsidRPr="00257A63" w:rsidRDefault="00A759FE" w:rsidP="0053354D">
            <w:pPr>
              <w:pStyle w:val="TAL"/>
            </w:pPr>
          </w:p>
        </w:tc>
      </w:tr>
      <w:tr w:rsidR="00A759FE" w:rsidRPr="00257A63" w:rsidTr="0053354D">
        <w:tc>
          <w:tcPr>
            <w:tcW w:w="4616" w:type="dxa"/>
          </w:tcPr>
          <w:p w:rsidR="00A759FE" w:rsidRPr="00257A63" w:rsidRDefault="00A759FE" w:rsidP="0053354D">
            <w:pPr>
              <w:pStyle w:val="TAL"/>
            </w:pPr>
            <w:r w:rsidRPr="00257A63">
              <w:t xml:space="preserve">  </w:t>
            </w:r>
            <w:proofErr w:type="spellStart"/>
            <w:r w:rsidRPr="00257A63">
              <w:t>carrierFreq</w:t>
            </w:r>
            <w:proofErr w:type="spellEnd"/>
          </w:p>
        </w:tc>
        <w:tc>
          <w:tcPr>
            <w:tcW w:w="2227" w:type="dxa"/>
          </w:tcPr>
          <w:p w:rsidR="00A759FE" w:rsidRPr="00257A63" w:rsidRDefault="00A759FE" w:rsidP="0053354D">
            <w:pPr>
              <w:pStyle w:val="TAL"/>
            </w:pPr>
            <w:r w:rsidRPr="00257A63">
              <w:t>Not present</w:t>
            </w:r>
          </w:p>
        </w:tc>
        <w:tc>
          <w:tcPr>
            <w:tcW w:w="1740" w:type="dxa"/>
          </w:tcPr>
          <w:p w:rsidR="00A759FE" w:rsidRPr="00257A63" w:rsidRDefault="00A759FE" w:rsidP="0053354D">
            <w:pPr>
              <w:pStyle w:val="TAL"/>
            </w:pPr>
          </w:p>
        </w:tc>
        <w:tc>
          <w:tcPr>
            <w:tcW w:w="1227" w:type="dxa"/>
          </w:tcPr>
          <w:p w:rsidR="00A759FE" w:rsidRPr="00257A63" w:rsidRDefault="00A759FE" w:rsidP="0053354D">
            <w:pPr>
              <w:pStyle w:val="TAL"/>
            </w:pPr>
          </w:p>
        </w:tc>
      </w:tr>
      <w:tr w:rsidR="00A759FE" w:rsidRPr="00257A63" w:rsidTr="0053354D">
        <w:tc>
          <w:tcPr>
            <w:tcW w:w="4616" w:type="dxa"/>
          </w:tcPr>
          <w:p w:rsidR="00A759FE" w:rsidRPr="00257A63" w:rsidRDefault="00A759FE" w:rsidP="0053354D">
            <w:pPr>
              <w:pStyle w:val="TAL"/>
            </w:pPr>
            <w:r w:rsidRPr="00257A63">
              <w:t>}</w:t>
            </w:r>
          </w:p>
        </w:tc>
        <w:tc>
          <w:tcPr>
            <w:tcW w:w="2227" w:type="dxa"/>
          </w:tcPr>
          <w:p w:rsidR="00A759FE" w:rsidRPr="00257A63" w:rsidRDefault="00A759FE" w:rsidP="0053354D">
            <w:pPr>
              <w:pStyle w:val="TAL"/>
            </w:pPr>
          </w:p>
        </w:tc>
        <w:tc>
          <w:tcPr>
            <w:tcW w:w="1740" w:type="dxa"/>
          </w:tcPr>
          <w:p w:rsidR="00A759FE" w:rsidRPr="00257A63" w:rsidRDefault="00A759FE" w:rsidP="0053354D">
            <w:pPr>
              <w:pStyle w:val="TAL"/>
            </w:pPr>
          </w:p>
        </w:tc>
        <w:tc>
          <w:tcPr>
            <w:tcW w:w="1227" w:type="dxa"/>
          </w:tcPr>
          <w:p w:rsidR="00A759FE" w:rsidRPr="00257A63" w:rsidRDefault="00A759FE" w:rsidP="0053354D">
            <w:pPr>
              <w:pStyle w:val="TAL"/>
            </w:pPr>
          </w:p>
        </w:tc>
      </w:tr>
    </w:tbl>
    <w:p w:rsidR="00A759FE" w:rsidRPr="00257A63" w:rsidRDefault="00A759FE" w:rsidP="00A759FE"/>
    <w:p w:rsidR="00A759FE" w:rsidRPr="00257A63" w:rsidRDefault="00A759FE" w:rsidP="00A759FE">
      <w:pPr>
        <w:pStyle w:val="TH"/>
      </w:pPr>
      <w:r w:rsidRPr="00257A63">
        <w:t xml:space="preserve">Table 7.1.3.3.1.3.3-3: </w:t>
      </w:r>
      <w:proofErr w:type="spellStart"/>
      <w:r w:rsidRPr="00257A63">
        <w:rPr>
          <w:i/>
        </w:rPr>
        <w:t>RadioResourceConfigDedicated</w:t>
      </w:r>
      <w:proofErr w:type="spellEnd"/>
      <w:r w:rsidRPr="00257A63">
        <w:rPr>
          <w:i/>
        </w:rPr>
        <w:t>-DRB-</w:t>
      </w:r>
      <w:proofErr w:type="spellStart"/>
      <w:r w:rsidRPr="00257A63">
        <w:rPr>
          <w:i/>
        </w:rPr>
        <w:t>Rel</w:t>
      </w:r>
      <w:proofErr w:type="spellEnd"/>
      <w:r w:rsidRPr="00257A63">
        <w:rPr>
          <w:i/>
        </w:rPr>
        <w:t>-Add</w:t>
      </w:r>
      <w:r w:rsidRPr="00257A63">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A759FE" w:rsidRPr="00257A63" w:rsidTr="0053354D">
        <w:trPr>
          <w:gridAfter w:val="1"/>
          <w:wAfter w:w="9" w:type="dxa"/>
          <w:cantSplit/>
        </w:trPr>
        <w:tc>
          <w:tcPr>
            <w:tcW w:w="9810" w:type="dxa"/>
            <w:gridSpan w:val="6"/>
          </w:tcPr>
          <w:p w:rsidR="00A759FE" w:rsidRPr="00257A63" w:rsidRDefault="00A759FE" w:rsidP="0053354D">
            <w:pPr>
              <w:pStyle w:val="TAL"/>
            </w:pPr>
            <w:r w:rsidRPr="00257A63">
              <w:t>Derivation Path: 36.508 [7], Table 4.6.3-19AAAAAD</w:t>
            </w:r>
          </w:p>
        </w:tc>
      </w:tr>
      <w:tr w:rsidR="00A759FE" w:rsidRPr="00257A63" w:rsidTr="0053354D">
        <w:trPr>
          <w:gridAfter w:val="1"/>
          <w:wAfter w:w="9" w:type="dxa"/>
        </w:trPr>
        <w:tc>
          <w:tcPr>
            <w:tcW w:w="4616" w:type="dxa"/>
            <w:gridSpan w:val="2"/>
          </w:tcPr>
          <w:p w:rsidR="00A759FE" w:rsidRPr="00257A63" w:rsidRDefault="00A759FE" w:rsidP="0053354D">
            <w:pPr>
              <w:pStyle w:val="TAH"/>
            </w:pPr>
            <w:r w:rsidRPr="00257A63">
              <w:t>Information Element</w:t>
            </w:r>
          </w:p>
        </w:tc>
        <w:tc>
          <w:tcPr>
            <w:tcW w:w="2224" w:type="dxa"/>
          </w:tcPr>
          <w:p w:rsidR="00A759FE" w:rsidRPr="00257A63" w:rsidRDefault="00A759FE" w:rsidP="0053354D">
            <w:pPr>
              <w:pStyle w:val="TAH"/>
            </w:pPr>
            <w:r w:rsidRPr="00257A63">
              <w:t>Value/remark</w:t>
            </w:r>
          </w:p>
        </w:tc>
        <w:tc>
          <w:tcPr>
            <w:tcW w:w="1743" w:type="dxa"/>
            <w:gridSpan w:val="2"/>
          </w:tcPr>
          <w:p w:rsidR="00A759FE" w:rsidRPr="00257A63" w:rsidRDefault="00A759FE" w:rsidP="0053354D">
            <w:pPr>
              <w:pStyle w:val="TAH"/>
            </w:pPr>
            <w:r w:rsidRPr="00257A63">
              <w:t>Comment</w:t>
            </w:r>
          </w:p>
        </w:tc>
        <w:tc>
          <w:tcPr>
            <w:tcW w:w="1227" w:type="dxa"/>
          </w:tcPr>
          <w:p w:rsidR="00A759FE" w:rsidRPr="00257A63" w:rsidRDefault="00A759FE" w:rsidP="0053354D">
            <w:pPr>
              <w:pStyle w:val="TAH"/>
            </w:pPr>
            <w:r w:rsidRPr="00257A63">
              <w:t>Condition</w:t>
            </w: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RadioResourceConfigDedicated-SRB2-DRB ::= SEQUENCE {</w:t>
            </w:r>
          </w:p>
        </w:tc>
        <w:tc>
          <w:tcPr>
            <w:tcW w:w="2233" w:type="dxa"/>
            <w:gridSpan w:val="2"/>
            <w:shd w:val="clear" w:color="auto" w:fill="auto"/>
          </w:tcPr>
          <w:p w:rsidR="00A759FE" w:rsidRPr="00257A63" w:rsidRDefault="00A759FE" w:rsidP="0053354D">
            <w:pPr>
              <w:pStyle w:val="TAL"/>
            </w:pP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rPr>
                <w:snapToGrid w:val="0"/>
              </w:rPr>
            </w:pPr>
            <w:r w:rsidRPr="00257A63">
              <w:rPr>
                <w:snapToGrid w:val="0"/>
              </w:rPr>
              <w:t xml:space="preserve">  </w:t>
            </w:r>
            <w:proofErr w:type="spellStart"/>
            <w:r w:rsidRPr="00257A63">
              <w:rPr>
                <w:snapToGrid w:val="0"/>
              </w:rPr>
              <w:t>srb-ToAddModList</w:t>
            </w:r>
            <w:proofErr w:type="spellEnd"/>
          </w:p>
        </w:tc>
        <w:tc>
          <w:tcPr>
            <w:tcW w:w="2233" w:type="dxa"/>
            <w:gridSpan w:val="2"/>
            <w:shd w:val="clear" w:color="auto" w:fill="auto"/>
          </w:tcPr>
          <w:p w:rsidR="00A759FE" w:rsidRPr="00257A63" w:rsidRDefault="00A759FE" w:rsidP="0053354D">
            <w:pPr>
              <w:pStyle w:val="TAL"/>
              <w:rPr>
                <w:snapToGrid w:val="0"/>
              </w:rPr>
            </w:pPr>
            <w:r w:rsidRPr="00257A63">
              <w:t>Not present</w:t>
            </w:r>
          </w:p>
        </w:tc>
        <w:tc>
          <w:tcPr>
            <w:tcW w:w="1734" w:type="dxa"/>
            <w:shd w:val="clear" w:color="auto" w:fill="auto"/>
          </w:tcPr>
          <w:p w:rsidR="00A759FE" w:rsidRPr="00257A63" w:rsidRDefault="00A759FE" w:rsidP="0053354D">
            <w:pPr>
              <w:pStyle w:val="TAL"/>
              <w:rPr>
                <w:snapToGrid w:val="0"/>
              </w:rPr>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w:t>
            </w:r>
            <w:proofErr w:type="spellStart"/>
            <w:r w:rsidRPr="00257A63">
              <w:t>drb-ToAddModList</w:t>
            </w:r>
            <w:proofErr w:type="spellEnd"/>
            <w:r w:rsidRPr="00257A63">
              <w:t xml:space="preserve"> SEQUENCE (SIZE (1..maxDRB)) OF DRB-</w:t>
            </w:r>
            <w:proofErr w:type="spellStart"/>
            <w:r w:rsidRPr="00257A63">
              <w:t>ToAddMod</w:t>
            </w:r>
            <w:proofErr w:type="spellEnd"/>
            <w:r w:rsidRPr="00257A63">
              <w:t xml:space="preserve"> {</w:t>
            </w:r>
          </w:p>
        </w:tc>
        <w:tc>
          <w:tcPr>
            <w:tcW w:w="2233" w:type="dxa"/>
            <w:gridSpan w:val="2"/>
            <w:shd w:val="clear" w:color="auto" w:fill="auto"/>
          </w:tcPr>
          <w:p w:rsidR="00A759FE" w:rsidRPr="00257A63" w:rsidRDefault="00A759FE" w:rsidP="0053354D">
            <w:pPr>
              <w:pStyle w:val="TAL"/>
            </w:pPr>
            <w:r w:rsidRPr="00257A63">
              <w:rPr>
                <w:sz w:val="20"/>
              </w:rPr>
              <w:t>1 entry</w:t>
            </w: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w:t>
            </w:r>
            <w:proofErr w:type="spellStart"/>
            <w:r w:rsidRPr="00257A63">
              <w:t>drb-ToAddMod</w:t>
            </w:r>
            <w:proofErr w:type="spellEnd"/>
            <w:r w:rsidRPr="00257A63">
              <w:t>[1]</w:t>
            </w:r>
          </w:p>
        </w:tc>
        <w:tc>
          <w:tcPr>
            <w:tcW w:w="2233" w:type="dxa"/>
            <w:gridSpan w:val="2"/>
            <w:shd w:val="clear" w:color="auto" w:fill="auto"/>
          </w:tcPr>
          <w:p w:rsidR="00A759FE" w:rsidRPr="00257A63" w:rsidRDefault="00A759FE" w:rsidP="0053354D">
            <w:pPr>
              <w:pStyle w:val="TAL"/>
            </w:pPr>
            <w:r w:rsidRPr="00257A63">
              <w:t>DRB-</w:t>
            </w:r>
            <w:proofErr w:type="spellStart"/>
            <w:r w:rsidRPr="00257A63">
              <w:t>ToAddMod</w:t>
            </w:r>
            <w:proofErr w:type="spellEnd"/>
            <w:r w:rsidRPr="00257A63">
              <w:rPr>
                <w:snapToGrid w:val="0"/>
              </w:rPr>
              <w:t>-DEFAULT</w:t>
            </w:r>
            <w:r w:rsidRPr="00257A63">
              <w:t xml:space="preserve"> (8) using condition AM except </w:t>
            </w:r>
            <w:proofErr w:type="spellStart"/>
            <w:r w:rsidRPr="00257A63">
              <w:t>pdcp-Config</w:t>
            </w:r>
            <w:proofErr w:type="spellEnd"/>
            <w:r w:rsidRPr="00257A63">
              <w:t xml:space="preserve"> not included</w:t>
            </w:r>
          </w:p>
        </w:tc>
        <w:tc>
          <w:tcPr>
            <w:tcW w:w="1734" w:type="dxa"/>
            <w:shd w:val="clear" w:color="auto" w:fill="auto"/>
          </w:tcPr>
          <w:p w:rsidR="00A759FE" w:rsidRPr="00257A63" w:rsidRDefault="00A759FE" w:rsidP="0053354D">
            <w:pPr>
              <w:pStyle w:val="TAL"/>
            </w:pPr>
            <w:r w:rsidRPr="00257A63">
              <w:t>entry 1</w:t>
            </w:r>
          </w:p>
          <w:p w:rsidR="00A759FE" w:rsidRPr="00257A63" w:rsidRDefault="00A759FE" w:rsidP="0053354D">
            <w:pPr>
              <w:pStyle w:val="TAL"/>
            </w:pPr>
            <w:r w:rsidRPr="00257A63">
              <w:t xml:space="preserve">See TS 36.508 </w:t>
            </w:r>
            <w:proofErr w:type="spellStart"/>
            <w:r w:rsidRPr="00257A63">
              <w:t>subclause</w:t>
            </w:r>
            <w:proofErr w:type="spellEnd"/>
            <w:r w:rsidRPr="00257A63">
              <w:t xml:space="preserve"> 4.8.2</w:t>
            </w: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w:t>
            </w:r>
          </w:p>
        </w:tc>
        <w:tc>
          <w:tcPr>
            <w:tcW w:w="2233" w:type="dxa"/>
            <w:gridSpan w:val="2"/>
            <w:shd w:val="clear" w:color="auto" w:fill="auto"/>
          </w:tcPr>
          <w:p w:rsidR="00A759FE" w:rsidRPr="00257A63" w:rsidRDefault="00A759FE" w:rsidP="0053354D">
            <w:pPr>
              <w:pStyle w:val="TAL"/>
            </w:pP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w:t>
            </w:r>
            <w:proofErr w:type="spellStart"/>
            <w:r w:rsidRPr="00257A63">
              <w:t>drb-ToReleaseList</w:t>
            </w:r>
            <w:proofErr w:type="spellEnd"/>
            <w:r w:rsidRPr="00257A63">
              <w:t xml:space="preserve"> SEQUENCE (SIZE (1..maxDRB)) OF DRB-Identity {</w:t>
            </w:r>
          </w:p>
        </w:tc>
        <w:tc>
          <w:tcPr>
            <w:tcW w:w="2233" w:type="dxa"/>
            <w:gridSpan w:val="2"/>
            <w:shd w:val="clear" w:color="auto" w:fill="auto"/>
          </w:tcPr>
          <w:p w:rsidR="00A759FE" w:rsidRPr="00257A63" w:rsidRDefault="00A759FE" w:rsidP="0053354D">
            <w:pPr>
              <w:pStyle w:val="TAL"/>
            </w:pPr>
            <w:r w:rsidRPr="00257A63">
              <w:rPr>
                <w:sz w:val="20"/>
              </w:rPr>
              <w:t>1 entry</w:t>
            </w: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DRB-Identity[1]</w:t>
            </w:r>
          </w:p>
        </w:tc>
        <w:tc>
          <w:tcPr>
            <w:tcW w:w="2233" w:type="dxa"/>
            <w:gridSpan w:val="2"/>
            <w:shd w:val="clear" w:color="auto" w:fill="auto"/>
          </w:tcPr>
          <w:p w:rsidR="00A759FE" w:rsidRPr="00257A63" w:rsidRDefault="00A759FE" w:rsidP="0053354D">
            <w:pPr>
              <w:pStyle w:val="TAL"/>
              <w:rPr>
                <w:sz w:val="20"/>
              </w:rPr>
            </w:pPr>
            <w:r w:rsidRPr="00257A63">
              <w:rPr>
                <w:sz w:val="20"/>
              </w:rPr>
              <w:t>8</w:t>
            </w:r>
          </w:p>
        </w:tc>
        <w:tc>
          <w:tcPr>
            <w:tcW w:w="1734" w:type="dxa"/>
            <w:shd w:val="clear" w:color="auto" w:fill="auto"/>
          </w:tcPr>
          <w:p w:rsidR="00A759FE" w:rsidRPr="00257A63" w:rsidRDefault="00A759FE" w:rsidP="0053354D">
            <w:pPr>
              <w:pStyle w:val="TAL"/>
            </w:pPr>
            <w:r w:rsidRPr="00257A63">
              <w:t>entry 1</w:t>
            </w:r>
          </w:p>
          <w:p w:rsidR="00A759FE" w:rsidRPr="00257A63" w:rsidRDefault="00A759FE" w:rsidP="0053354D">
            <w:pPr>
              <w:pStyle w:val="TAL"/>
            </w:pPr>
            <w:r w:rsidRPr="00257A63">
              <w:t>Same as the DRB Identity associated with the default EPS bearer</w:t>
            </w: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 xml:space="preserve">  }</w:t>
            </w:r>
          </w:p>
        </w:tc>
        <w:tc>
          <w:tcPr>
            <w:tcW w:w="2233" w:type="dxa"/>
            <w:gridSpan w:val="2"/>
            <w:shd w:val="clear" w:color="auto" w:fill="auto"/>
          </w:tcPr>
          <w:p w:rsidR="00A759FE" w:rsidRPr="00257A63" w:rsidRDefault="00A759FE" w:rsidP="0053354D">
            <w:pPr>
              <w:pStyle w:val="TAL"/>
              <w:rPr>
                <w:sz w:val="20"/>
              </w:rPr>
            </w:pP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r w:rsidR="00A759FE" w:rsidRPr="00257A63" w:rsidTr="0053354D">
        <w:tblPrEx>
          <w:tblCellMar>
            <w:left w:w="108" w:type="dxa"/>
            <w:right w:w="108" w:type="dxa"/>
          </w:tblCellMar>
        </w:tblPrEx>
        <w:tc>
          <w:tcPr>
            <w:tcW w:w="4607" w:type="dxa"/>
            <w:shd w:val="clear" w:color="auto" w:fill="auto"/>
          </w:tcPr>
          <w:p w:rsidR="00A759FE" w:rsidRPr="00257A63" w:rsidRDefault="00A759FE" w:rsidP="0053354D">
            <w:pPr>
              <w:pStyle w:val="TAL"/>
            </w:pPr>
            <w:r w:rsidRPr="00257A63">
              <w:t>}</w:t>
            </w:r>
          </w:p>
        </w:tc>
        <w:tc>
          <w:tcPr>
            <w:tcW w:w="2233" w:type="dxa"/>
            <w:gridSpan w:val="2"/>
            <w:shd w:val="clear" w:color="auto" w:fill="auto"/>
          </w:tcPr>
          <w:p w:rsidR="00A759FE" w:rsidRPr="00257A63" w:rsidRDefault="00A759FE" w:rsidP="0053354D">
            <w:pPr>
              <w:pStyle w:val="TAL"/>
            </w:pPr>
          </w:p>
        </w:tc>
        <w:tc>
          <w:tcPr>
            <w:tcW w:w="1734" w:type="dxa"/>
            <w:shd w:val="clear" w:color="auto" w:fill="auto"/>
          </w:tcPr>
          <w:p w:rsidR="00A759FE" w:rsidRPr="00257A63" w:rsidRDefault="00A759FE" w:rsidP="0053354D">
            <w:pPr>
              <w:pStyle w:val="TAL"/>
            </w:pPr>
          </w:p>
        </w:tc>
        <w:tc>
          <w:tcPr>
            <w:tcW w:w="1245" w:type="dxa"/>
            <w:gridSpan w:val="3"/>
            <w:shd w:val="clear" w:color="auto" w:fill="auto"/>
          </w:tcPr>
          <w:p w:rsidR="00A759FE" w:rsidRPr="00257A63" w:rsidRDefault="00A759FE" w:rsidP="0053354D">
            <w:pPr>
              <w:pStyle w:val="TAL"/>
            </w:pPr>
          </w:p>
        </w:tc>
      </w:tr>
    </w:tbl>
    <w:p w:rsidR="00A759FE" w:rsidRPr="00257A63" w:rsidRDefault="00A759FE" w:rsidP="00A759FE"/>
    <w:p w:rsidR="001E41F3" w:rsidRPr="00A759FE" w:rsidRDefault="003D4A19" w:rsidP="00A759F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A75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C1A" w:rsidRDefault="00607C1A">
      <w:r>
        <w:separator/>
      </w:r>
    </w:p>
  </w:endnote>
  <w:endnote w:type="continuationSeparator" w:id="0">
    <w:p w:rsidR="00607C1A" w:rsidRDefault="0060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C1A" w:rsidRDefault="00607C1A">
      <w:r>
        <w:separator/>
      </w:r>
    </w:p>
  </w:footnote>
  <w:footnote w:type="continuationSeparator" w:id="0">
    <w:p w:rsidR="00607C1A" w:rsidRDefault="00607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9337CF"/>
    <w:multiLevelType w:val="hybridMultilevel"/>
    <w:tmpl w:val="CEF0840A"/>
    <w:lvl w:ilvl="0" w:tplc="FC7CC6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5C09"/>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A220A"/>
    <w:rsid w:val="004B35FB"/>
    <w:rsid w:val="004B75B7"/>
    <w:rsid w:val="004C3AC8"/>
    <w:rsid w:val="004D7A13"/>
    <w:rsid w:val="0051580D"/>
    <w:rsid w:val="00547111"/>
    <w:rsid w:val="00592D74"/>
    <w:rsid w:val="005E2C44"/>
    <w:rsid w:val="005E6649"/>
    <w:rsid w:val="00607C1A"/>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59FE"/>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785"/>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045C09"/>
    <w:rPr>
      <w:rFonts w:ascii="Arial" w:hAnsi="Arial"/>
      <w:lang w:val="en-GB" w:eastAsia="en-US"/>
    </w:rPr>
  </w:style>
  <w:style w:type="character" w:customStyle="1" w:styleId="PLChar">
    <w:name w:val="PL Char"/>
    <w:link w:val="PL"/>
    <w:qFormat/>
    <w:rsid w:val="00A759FE"/>
    <w:rPr>
      <w:rFonts w:ascii="Courier New" w:hAnsi="Courier New"/>
      <w:noProof/>
      <w:sz w:val="16"/>
      <w:lang w:val="en-GB" w:eastAsia="en-US"/>
    </w:rPr>
  </w:style>
  <w:style w:type="character" w:customStyle="1" w:styleId="TALChar">
    <w:name w:val="TAL Char"/>
    <w:link w:val="TAL"/>
    <w:qFormat/>
    <w:rsid w:val="00A759FE"/>
    <w:rPr>
      <w:rFonts w:ascii="Arial" w:hAnsi="Arial"/>
      <w:sz w:val="18"/>
      <w:lang w:val="en-GB" w:eastAsia="en-US"/>
    </w:rPr>
  </w:style>
  <w:style w:type="character" w:customStyle="1" w:styleId="TACCar">
    <w:name w:val="TAC Car"/>
    <w:link w:val="TAC"/>
    <w:qFormat/>
    <w:rsid w:val="00A759FE"/>
    <w:rPr>
      <w:rFonts w:ascii="Arial" w:hAnsi="Arial"/>
      <w:sz w:val="18"/>
      <w:lang w:val="en-GB" w:eastAsia="en-US"/>
    </w:rPr>
  </w:style>
  <w:style w:type="character" w:customStyle="1" w:styleId="TAHCar">
    <w:name w:val="TAH Car"/>
    <w:link w:val="TAH"/>
    <w:qFormat/>
    <w:rsid w:val="00A759FE"/>
    <w:rPr>
      <w:rFonts w:ascii="Arial" w:hAnsi="Arial"/>
      <w:b/>
      <w:sz w:val="18"/>
      <w:lang w:val="en-GB" w:eastAsia="en-US"/>
    </w:rPr>
  </w:style>
  <w:style w:type="character" w:customStyle="1" w:styleId="B1Char">
    <w:name w:val="B1 Char"/>
    <w:link w:val="B1"/>
    <w:qFormat/>
    <w:locked/>
    <w:rsid w:val="00A759FE"/>
    <w:rPr>
      <w:rFonts w:ascii="Times New Roman" w:hAnsi="Times New Roman"/>
      <w:lang w:val="en-GB" w:eastAsia="en-US"/>
    </w:rPr>
  </w:style>
  <w:style w:type="character" w:customStyle="1" w:styleId="EditorsNoteCarCar">
    <w:name w:val="Editor's Note Car Car"/>
    <w:link w:val="EditorsNote"/>
    <w:rsid w:val="00A759FE"/>
    <w:rPr>
      <w:rFonts w:ascii="Times New Roman" w:hAnsi="Times New Roman"/>
      <w:color w:val="FF0000"/>
      <w:lang w:val="en-GB" w:eastAsia="en-US"/>
    </w:rPr>
  </w:style>
  <w:style w:type="character" w:customStyle="1" w:styleId="THChar">
    <w:name w:val="TH Char"/>
    <w:link w:val="TH"/>
    <w:qFormat/>
    <w:rsid w:val="00A759FE"/>
    <w:rPr>
      <w:rFonts w:ascii="Arial" w:hAnsi="Arial"/>
      <w:b/>
      <w:lang w:val="en-GB" w:eastAsia="en-US"/>
    </w:rPr>
  </w:style>
  <w:style w:type="character" w:customStyle="1" w:styleId="TFChar">
    <w:name w:val="TF Char"/>
    <w:link w:val="TF"/>
    <w:rsid w:val="00A759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43A7-710F-4A65-8C1B-7C992A96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1876</Words>
  <Characters>10695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2021-01-05T02:27:00Z</dcterms:created>
  <dcterms:modified xsi:type="dcterms:W3CDTF">2021-05-06T08:00:00Z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1620283386</vt:lpwstr>
  </property>
</Properties>
</file>